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D4" w:rsidRPr="00821CD4" w:rsidRDefault="00821CD4" w:rsidP="00821CD4">
      <w:pPr>
        <w:shd w:val="clear" w:color="auto" w:fill="FFFFFF"/>
        <w:spacing w:after="0" w:line="240" w:lineRule="auto"/>
        <w:jc w:val="center"/>
        <w:rPr>
          <w:rFonts w:ascii="Arial" w:eastAsia="Times New Roman" w:hAnsi="Arial" w:cs="Arial"/>
          <w:color w:val="181818"/>
          <w:sz w:val="21"/>
          <w:szCs w:val="21"/>
        </w:rPr>
      </w:pPr>
      <w:r w:rsidRPr="00821CD4">
        <w:rPr>
          <w:rFonts w:ascii="Book Antiqua" w:eastAsia="Times New Roman" w:hAnsi="Book Antiqua" w:cs="Arial"/>
          <w:b/>
          <w:bCs/>
          <w:color w:val="4F81BD"/>
          <w:sz w:val="32"/>
          <w:szCs w:val="32"/>
        </w:rPr>
        <w:t>КОНСУЛЬТАЦИЯ для РОДИТЕЛЕЙ:</w:t>
      </w:r>
    </w:p>
    <w:p w:rsidR="00821CD4" w:rsidRPr="00821CD4" w:rsidRDefault="00821CD4" w:rsidP="00821CD4">
      <w:pPr>
        <w:shd w:val="clear" w:color="auto" w:fill="FFFFFF"/>
        <w:spacing w:after="0" w:line="240" w:lineRule="auto"/>
        <w:jc w:val="center"/>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center"/>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center"/>
        <w:rPr>
          <w:rFonts w:ascii="Arial" w:eastAsia="Times New Roman" w:hAnsi="Arial" w:cs="Arial"/>
          <w:color w:val="181818"/>
          <w:sz w:val="21"/>
          <w:szCs w:val="21"/>
        </w:rPr>
      </w:pPr>
      <w:r w:rsidRPr="00821CD4">
        <w:rPr>
          <w:rFonts w:ascii="Book Antiqua" w:eastAsia="Times New Roman" w:hAnsi="Book Antiqua" w:cs="Arial"/>
          <w:b/>
          <w:bCs/>
          <w:color w:val="4F81BD"/>
          <w:sz w:val="44"/>
          <w:szCs w:val="44"/>
        </w:rPr>
        <w:t>Возрастные и индивидуальные особенности</w:t>
      </w:r>
    </w:p>
    <w:p w:rsidR="00821CD4" w:rsidRPr="00821CD4" w:rsidRDefault="00821CD4" w:rsidP="00821CD4">
      <w:pPr>
        <w:shd w:val="clear" w:color="auto" w:fill="FFFFFF"/>
        <w:spacing w:after="0" w:line="240" w:lineRule="auto"/>
        <w:jc w:val="center"/>
        <w:rPr>
          <w:rFonts w:ascii="Arial" w:eastAsia="Times New Roman" w:hAnsi="Arial" w:cs="Arial"/>
          <w:color w:val="181818"/>
          <w:sz w:val="21"/>
          <w:szCs w:val="21"/>
        </w:rPr>
      </w:pPr>
      <w:r w:rsidRPr="00821CD4">
        <w:rPr>
          <w:rFonts w:ascii="Book Antiqua" w:eastAsia="Times New Roman" w:hAnsi="Book Antiqua" w:cs="Arial"/>
          <w:b/>
          <w:bCs/>
          <w:color w:val="4F81BD"/>
          <w:sz w:val="44"/>
          <w:szCs w:val="44"/>
        </w:rPr>
        <w:t>развития детей группы раннего возраста</w:t>
      </w:r>
    </w:p>
    <w:p w:rsidR="00821CD4" w:rsidRPr="00821CD4" w:rsidRDefault="00821CD4" w:rsidP="00821CD4">
      <w:pPr>
        <w:shd w:val="clear" w:color="auto" w:fill="FFFFFF"/>
        <w:spacing w:after="0" w:line="240" w:lineRule="auto"/>
        <w:jc w:val="center"/>
        <w:rPr>
          <w:rFonts w:ascii="Arial" w:eastAsia="Times New Roman" w:hAnsi="Arial" w:cs="Arial"/>
          <w:color w:val="181818"/>
          <w:sz w:val="21"/>
          <w:szCs w:val="21"/>
        </w:rPr>
      </w:pPr>
      <w:r w:rsidRPr="00821CD4">
        <w:rPr>
          <w:rFonts w:ascii="Book Antiqua" w:eastAsia="Times New Roman" w:hAnsi="Book Antiqua" w:cs="Arial"/>
          <w:color w:val="181818"/>
          <w:sz w:val="32"/>
          <w:szCs w:val="32"/>
        </w:rPr>
        <w:t>(от 1,5 до 2-х лет)</w:t>
      </w:r>
    </w:p>
    <w:p w:rsidR="00821CD4" w:rsidRPr="00821CD4" w:rsidRDefault="00821CD4" w:rsidP="00821CD4">
      <w:pPr>
        <w:shd w:val="clear" w:color="auto" w:fill="FFFFFF"/>
        <w:spacing w:after="0" w:line="240" w:lineRule="auto"/>
        <w:jc w:val="center"/>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center"/>
        <w:rPr>
          <w:rFonts w:ascii="Arial" w:eastAsia="Times New Roman" w:hAnsi="Arial" w:cs="Arial"/>
          <w:color w:val="181818"/>
          <w:sz w:val="21"/>
          <w:szCs w:val="21"/>
        </w:rPr>
      </w:pPr>
      <w:r>
        <w:rPr>
          <w:rFonts w:ascii="Arial" w:eastAsia="Times New Roman" w:hAnsi="Arial" w:cs="Arial"/>
          <w:noProof/>
          <w:color w:val="181818"/>
          <w:sz w:val="21"/>
          <w:szCs w:val="21"/>
        </w:rPr>
        <w:drawing>
          <wp:inline distT="0" distB="0" distL="0" distR="0">
            <wp:extent cx="4286250" cy="3333750"/>
            <wp:effectExtent l="19050" t="0" r="0" b="0"/>
            <wp:docPr id="1" name="Рисунок 1" descr="https://documents.infourok.ru/3855b2de-5e2d-4ee6-9be0-b8c6074f85df/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3855b2de-5e2d-4ee6-9be0-b8c6074f85df/0/image001.jpg"/>
                    <pic:cNvPicPr>
                      <a:picLocks noChangeAspect="1" noChangeArrowheads="1"/>
                    </pic:cNvPicPr>
                  </pic:nvPicPr>
                  <pic:blipFill>
                    <a:blip r:embed="rId4"/>
                    <a:srcRect/>
                    <a:stretch>
                      <a:fillRect/>
                    </a:stretch>
                  </pic:blipFill>
                  <pic:spPr bwMode="auto">
                    <a:xfrm>
                      <a:off x="0" y="0"/>
                      <a:ext cx="4286250" cy="3333750"/>
                    </a:xfrm>
                    <a:prstGeom prst="rect">
                      <a:avLst/>
                    </a:prstGeom>
                    <a:noFill/>
                    <a:ln w="9525">
                      <a:noFill/>
                      <a:miter lim="800000"/>
                      <a:headEnd/>
                      <a:tailEnd/>
                    </a:ln>
                  </pic:spPr>
                </pic:pic>
              </a:graphicData>
            </a:graphic>
          </wp:inline>
        </w:drawing>
      </w:r>
    </w:p>
    <w:p w:rsidR="00821CD4" w:rsidRPr="00821CD4" w:rsidRDefault="00821CD4" w:rsidP="00821CD4">
      <w:pPr>
        <w:shd w:val="clear" w:color="auto" w:fill="FFFFFF"/>
        <w:spacing w:after="0" w:line="240" w:lineRule="auto"/>
        <w:jc w:val="center"/>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В возрасте 1,5-2 лет начинает раскрываться индивидуальность ребенка, проявляется его темперамент, определяются черты характера. Именно поэтому о маленьком ребенке можно говорить как о развивающейся личности, так как в этот период закладываются основы таких качеств, как компетентность, самостоятельность, творчество и т.д.</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xml:space="preserve">  Главными задачами педагогического процесса этого возраста является амплификация (обогащение) развития, реализация принципов </w:t>
      </w:r>
      <w:proofErr w:type="spellStart"/>
      <w:r w:rsidRPr="00821CD4">
        <w:rPr>
          <w:rFonts w:ascii="Book Antiqua" w:eastAsia="Times New Roman" w:hAnsi="Book Antiqua" w:cs="Arial"/>
          <w:color w:val="181818"/>
          <w:sz w:val="24"/>
          <w:szCs w:val="24"/>
        </w:rPr>
        <w:t>гуманизации</w:t>
      </w:r>
      <w:proofErr w:type="spellEnd"/>
      <w:r w:rsidRPr="00821CD4">
        <w:rPr>
          <w:rFonts w:ascii="Book Antiqua" w:eastAsia="Times New Roman" w:hAnsi="Book Antiqua" w:cs="Arial"/>
          <w:color w:val="181818"/>
          <w:sz w:val="24"/>
          <w:szCs w:val="24"/>
        </w:rPr>
        <w:t>, которые ориентируются не на усредненную личность, а на индивидуальность каждого ребенка.</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lastRenderedPageBreak/>
        <w:t>  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xml:space="preserve">  Ведущей деятельностью в 1,5 – 2 года является </w:t>
      </w:r>
      <w:proofErr w:type="gramStart"/>
      <w:r w:rsidRPr="00821CD4">
        <w:rPr>
          <w:rFonts w:ascii="Book Antiqua" w:eastAsia="Times New Roman" w:hAnsi="Book Antiqua" w:cs="Arial"/>
          <w:b/>
          <w:bCs/>
          <w:color w:val="181818"/>
          <w:sz w:val="24"/>
          <w:szCs w:val="24"/>
        </w:rPr>
        <w:t>предметная</w:t>
      </w:r>
      <w:proofErr w:type="gramEnd"/>
      <w:r w:rsidRPr="00821CD4">
        <w:rPr>
          <w:rFonts w:ascii="Book Antiqua" w:eastAsia="Times New Roman" w:hAnsi="Book Antiqua" w:cs="Arial"/>
          <w:b/>
          <w:bCs/>
          <w:color w:val="181818"/>
          <w:sz w:val="24"/>
          <w:szCs w:val="24"/>
        </w:rPr>
        <w:t>: </w:t>
      </w:r>
      <w:r w:rsidRPr="00821CD4">
        <w:rPr>
          <w:rFonts w:ascii="Book Antiqua" w:eastAsia="Times New Roman" w:hAnsi="Book Antiqua" w:cs="Arial"/>
          <w:color w:val="181818"/>
          <w:sz w:val="24"/>
          <w:szCs w:val="24"/>
        </w:rPr>
        <w:t>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xml:space="preserve">  Этот возраст отличается быстрым развитием двигательной активности, но </w:t>
      </w:r>
      <w:proofErr w:type="gramStart"/>
      <w:r w:rsidRPr="00821CD4">
        <w:rPr>
          <w:rFonts w:ascii="Book Antiqua" w:eastAsia="Times New Roman" w:hAnsi="Book Antiqua" w:cs="Arial"/>
          <w:color w:val="181818"/>
          <w:sz w:val="24"/>
          <w:szCs w:val="24"/>
        </w:rPr>
        <w:t>контроль за</w:t>
      </w:r>
      <w:proofErr w:type="gramEnd"/>
      <w:r w:rsidRPr="00821CD4">
        <w:rPr>
          <w:rFonts w:ascii="Book Antiqua" w:eastAsia="Times New Roman" w:hAnsi="Book Antiqua" w:cs="Arial"/>
          <w:color w:val="181818"/>
          <w:sz w:val="24"/>
          <w:szCs w:val="24"/>
        </w:rPr>
        <w:t xml:space="preserve">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w:t>
      </w:r>
      <w:proofErr w:type="gramStart"/>
      <w:r w:rsidRPr="00821CD4">
        <w:rPr>
          <w:rFonts w:ascii="Book Antiqua" w:eastAsia="Times New Roman" w:hAnsi="Book Antiqua" w:cs="Arial"/>
          <w:color w:val="181818"/>
          <w:sz w:val="24"/>
          <w:szCs w:val="24"/>
        </w:rPr>
        <w:t>более подвижным</w:t>
      </w:r>
      <w:proofErr w:type="gramEnd"/>
      <w:r w:rsidRPr="00821CD4">
        <w:rPr>
          <w:rFonts w:ascii="Book Antiqua" w:eastAsia="Times New Roman" w:hAnsi="Book Antiqua" w:cs="Arial"/>
          <w:color w:val="181818"/>
          <w:sz w:val="24"/>
          <w:szCs w:val="24"/>
        </w:rPr>
        <w:t xml:space="preserve"> и самостоятельным.</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xml:space="preserve">  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w:t>
      </w:r>
      <w:proofErr w:type="gramStart"/>
      <w:r w:rsidRPr="00821CD4">
        <w:rPr>
          <w:rFonts w:ascii="Book Antiqua" w:eastAsia="Times New Roman" w:hAnsi="Book Antiqua" w:cs="Arial"/>
          <w:color w:val="181818"/>
          <w:sz w:val="24"/>
          <w:szCs w:val="24"/>
        </w:rPr>
        <w:t>со</w:t>
      </w:r>
      <w:proofErr w:type="gramEnd"/>
      <w:r w:rsidRPr="00821CD4">
        <w:rPr>
          <w:rFonts w:ascii="Book Antiqua" w:eastAsia="Times New Roman" w:hAnsi="Book Antiqua" w:cs="Arial"/>
          <w:color w:val="181818"/>
          <w:sz w:val="24"/>
          <w:szCs w:val="24"/>
        </w:rPr>
        <w:t xml:space="preserve"> взрослыми совершенствует речь малыша, вырабатывает психические реакции, адекватные обстановке.</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Социальная ситуация развития.</w:t>
      </w:r>
      <w:r w:rsidRPr="00821CD4">
        <w:rPr>
          <w:rFonts w:ascii="Book Antiqua" w:eastAsia="Times New Roman" w:hAnsi="Book Antiqua" w:cs="Arial"/>
          <w:color w:val="181818"/>
          <w:sz w:val="24"/>
          <w:szCs w:val="24"/>
        </w:rPr>
        <w:t> 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xml:space="preserve">  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потребность в общении </w:t>
      </w:r>
      <w:proofErr w:type="gramStart"/>
      <w:r w:rsidRPr="00821CD4">
        <w:rPr>
          <w:rFonts w:ascii="Book Antiqua" w:eastAsia="Times New Roman" w:hAnsi="Book Antiqua" w:cs="Arial"/>
          <w:color w:val="181818"/>
          <w:sz w:val="24"/>
          <w:szCs w:val="24"/>
        </w:rPr>
        <w:t>со</w:t>
      </w:r>
      <w:proofErr w:type="gramEnd"/>
      <w:r w:rsidRPr="00821CD4">
        <w:rPr>
          <w:rFonts w:ascii="Book Antiqua" w:eastAsia="Times New Roman" w:hAnsi="Book Antiqua" w:cs="Arial"/>
          <w:color w:val="181818"/>
          <w:sz w:val="24"/>
          <w:szCs w:val="24"/>
        </w:rPr>
        <w:t xml:space="preserve"> взрослыми и сверстниками по поводу предметов, </w:t>
      </w:r>
      <w:r w:rsidRPr="00821CD4">
        <w:rPr>
          <w:rFonts w:ascii="Book Antiqua" w:eastAsia="Times New Roman" w:hAnsi="Book Antiqua" w:cs="Arial"/>
          <w:color w:val="181818"/>
          <w:sz w:val="24"/>
          <w:szCs w:val="24"/>
        </w:rPr>
        <w:lastRenderedPageBreak/>
        <w:t>игрушек и действий с ними. Развивается способность устанавливать эмоциональные и деловые контакты.</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Самооценка ярко эмоционально окрашена, связана со стремлением быть хорошим, соответствовать требованиям взрослых, получить их одобрение.</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Ребёнок начинает усваивать нормы поведения, а также различных форм общения.</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Предметная деятельность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Мышление.</w:t>
      </w:r>
      <w:r w:rsidRPr="00821CD4">
        <w:rPr>
          <w:rFonts w:ascii="Book Antiqua" w:eastAsia="Times New Roman" w:hAnsi="Book Antiqua" w:cs="Arial"/>
          <w:color w:val="181818"/>
          <w:sz w:val="24"/>
          <w:szCs w:val="24"/>
        </w:rPr>
        <w:t xml:space="preserve"> Ранний возраст — период активного экспериментирования ребёнка с предметным миром. </w:t>
      </w:r>
      <w:proofErr w:type="gramStart"/>
      <w:r w:rsidRPr="00821CD4">
        <w:rPr>
          <w:rFonts w:ascii="Book Antiqua" w:eastAsia="Times New Roman" w:hAnsi="Book Antiqua" w:cs="Arial"/>
          <w:color w:val="181818"/>
          <w:sz w:val="24"/>
          <w:szCs w:val="24"/>
        </w:rPr>
        <w:t>Вещи, игрушки, животные, растения, вода, песок и многое другое, окружающее малыша, вызывает исследовательский интерес.</w:t>
      </w:r>
      <w:proofErr w:type="gramEnd"/>
      <w:r w:rsidRPr="00821CD4">
        <w:rPr>
          <w:rFonts w:ascii="Book Antiqua" w:eastAsia="Times New Roman" w:hAnsi="Book Antiqua" w:cs="Arial"/>
          <w:color w:val="181818"/>
          <w:sz w:val="24"/>
          <w:szCs w:val="24"/>
        </w:rPr>
        <w:t xml:space="preserve">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Речь.</w:t>
      </w:r>
      <w:r w:rsidRPr="00821CD4">
        <w:rPr>
          <w:rFonts w:ascii="Book Antiqua" w:eastAsia="Times New Roman" w:hAnsi="Book Antiqua" w:cs="Arial"/>
          <w:color w:val="181818"/>
          <w:sz w:val="24"/>
          <w:szCs w:val="24"/>
        </w:rPr>
        <w:t> 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xml:space="preserve">  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w:t>
      </w:r>
      <w:proofErr w:type="spellStart"/>
      <w:r w:rsidRPr="00821CD4">
        <w:rPr>
          <w:rFonts w:ascii="Book Antiqua" w:eastAsia="Times New Roman" w:hAnsi="Book Antiqua" w:cs="Arial"/>
          <w:color w:val="181818"/>
          <w:sz w:val="24"/>
          <w:szCs w:val="24"/>
        </w:rPr>
        <w:t>потешки</w:t>
      </w:r>
      <w:proofErr w:type="spellEnd"/>
      <w:r w:rsidRPr="00821CD4">
        <w:rPr>
          <w:rFonts w:ascii="Book Antiqua" w:eastAsia="Times New Roman" w:hAnsi="Book Antiqua" w:cs="Arial"/>
          <w:color w:val="181818"/>
          <w:sz w:val="24"/>
          <w:szCs w:val="24"/>
        </w:rPr>
        <w:t>. Изображает животных: лает как собачка, мяукает как кошечка и т.д.</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lastRenderedPageBreak/>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xml:space="preserve">  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w:t>
      </w:r>
      <w:proofErr w:type="gramStart"/>
      <w:r w:rsidRPr="00821CD4">
        <w:rPr>
          <w:rFonts w:ascii="Book Antiqua" w:eastAsia="Times New Roman" w:hAnsi="Book Antiqua" w:cs="Arial"/>
          <w:color w:val="181818"/>
          <w:sz w:val="24"/>
          <w:szCs w:val="24"/>
        </w:rPr>
        <w:t>взрослого</w:t>
      </w:r>
      <w:proofErr w:type="gramEnd"/>
      <w:r w:rsidRPr="00821CD4">
        <w:rPr>
          <w:rFonts w:ascii="Book Antiqua" w:eastAsia="Times New Roman" w:hAnsi="Book Antiqua" w:cs="Arial"/>
          <w:color w:val="181818"/>
          <w:sz w:val="24"/>
          <w:szCs w:val="24"/>
        </w:rPr>
        <w:t xml:space="preserve"> в пределах видимой, наглядной ситуации. На втором году жизни ребенок усваивает имена взрослых и детей, с которыми общается повседневно, а так же некоторые родственные отношения.</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xml:space="preserve">  К 2 годам на смену облегчённым словам приходят </w:t>
      </w:r>
      <w:proofErr w:type="gramStart"/>
      <w:r w:rsidRPr="00821CD4">
        <w:rPr>
          <w:rFonts w:ascii="Book Antiqua" w:eastAsia="Times New Roman" w:hAnsi="Book Antiqua" w:cs="Arial"/>
          <w:color w:val="181818"/>
          <w:sz w:val="24"/>
          <w:szCs w:val="24"/>
        </w:rPr>
        <w:t>общеупотребительные</w:t>
      </w:r>
      <w:proofErr w:type="gramEnd"/>
      <w:r w:rsidRPr="00821CD4">
        <w:rPr>
          <w:rFonts w:ascii="Book Antiqua" w:eastAsia="Times New Roman" w:hAnsi="Book Antiqua" w:cs="Arial"/>
          <w:color w:val="181818"/>
          <w:sz w:val="24"/>
          <w:szCs w:val="24"/>
        </w:rPr>
        <w:t>.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Восприятие.</w:t>
      </w:r>
      <w:r w:rsidRPr="00821CD4">
        <w:rPr>
          <w:rFonts w:ascii="Book Antiqua" w:eastAsia="Times New Roman" w:hAnsi="Book Antiqua" w:cs="Arial"/>
          <w:color w:val="181818"/>
          <w:sz w:val="24"/>
          <w:szCs w:val="24"/>
        </w:rPr>
        <w:t> 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xml:space="preserve">  </w:t>
      </w:r>
      <w:proofErr w:type="gramStart"/>
      <w:r w:rsidRPr="00821CD4">
        <w:rPr>
          <w:rFonts w:ascii="Book Antiqua" w:eastAsia="Times New Roman" w:hAnsi="Book Antiqua" w:cs="Arial"/>
          <w:color w:val="181818"/>
          <w:sz w:val="24"/>
          <w:szCs w:val="24"/>
        </w:rPr>
        <w:t xml:space="preserve">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w:t>
      </w:r>
      <w:proofErr w:type="spellStart"/>
      <w:r w:rsidRPr="00821CD4">
        <w:rPr>
          <w:rFonts w:ascii="Book Antiqua" w:eastAsia="Times New Roman" w:hAnsi="Book Antiqua" w:cs="Arial"/>
          <w:color w:val="181818"/>
          <w:sz w:val="24"/>
          <w:szCs w:val="24"/>
        </w:rPr>
        <w:t>однопредметных</w:t>
      </w:r>
      <w:proofErr w:type="spellEnd"/>
      <w:r w:rsidRPr="00821CD4">
        <w:rPr>
          <w:rFonts w:ascii="Book Antiqua" w:eastAsia="Times New Roman" w:hAnsi="Book Antiqua" w:cs="Arial"/>
          <w:color w:val="181818"/>
          <w:sz w:val="24"/>
          <w:szCs w:val="24"/>
        </w:rPr>
        <w:t xml:space="preserve">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w:t>
      </w:r>
      <w:proofErr w:type="gramEnd"/>
      <w:r w:rsidRPr="00821CD4">
        <w:rPr>
          <w:rFonts w:ascii="Book Antiqua" w:eastAsia="Times New Roman" w:hAnsi="Book Antiqua" w:cs="Arial"/>
          <w:color w:val="181818"/>
          <w:sz w:val="24"/>
          <w:szCs w:val="24"/>
        </w:rPr>
        <w:t xml:space="preserve"> катает машинку); услышав знакомое слово со значением </w:t>
      </w:r>
      <w:proofErr w:type="gramStart"/>
      <w:r w:rsidRPr="00821CD4">
        <w:rPr>
          <w:rFonts w:ascii="Book Antiqua" w:eastAsia="Times New Roman" w:hAnsi="Book Antiqua" w:cs="Arial"/>
          <w:color w:val="181818"/>
          <w:sz w:val="24"/>
          <w:szCs w:val="24"/>
        </w:rPr>
        <w:t>называния</w:t>
      </w:r>
      <w:proofErr w:type="gramEnd"/>
      <w:r w:rsidRPr="00821CD4">
        <w:rPr>
          <w:rFonts w:ascii="Book Antiqua" w:eastAsia="Times New Roman" w:hAnsi="Book Antiqua" w:cs="Arial"/>
          <w:color w:val="181818"/>
          <w:sz w:val="24"/>
          <w:szCs w:val="24"/>
        </w:rPr>
        <w:t xml:space="preserve">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lastRenderedPageBreak/>
        <w:t>  Память.</w:t>
      </w:r>
      <w:r w:rsidRPr="00821CD4">
        <w:rPr>
          <w:rFonts w:ascii="Book Antiqua" w:eastAsia="Times New Roman" w:hAnsi="Book Antiqua" w:cs="Arial"/>
          <w:color w:val="181818"/>
          <w:sz w:val="24"/>
          <w:szCs w:val="24"/>
        </w:rPr>
        <w:t> 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На втором году жизни формируются основы образной памяти, поэтому первые осознанные воспоминания относятся к этому периоду детства.</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Внимание.</w:t>
      </w:r>
      <w:r w:rsidRPr="00821CD4">
        <w:rPr>
          <w:rFonts w:ascii="Book Antiqua" w:eastAsia="Times New Roman" w:hAnsi="Book Antiqua" w:cs="Arial"/>
          <w:color w:val="181818"/>
          <w:sz w:val="24"/>
          <w:szCs w:val="24"/>
        </w:rPr>
        <w:t> Произвольное внимание ещё не развито, поэтому ребёнку трудно делать то, что не вызывает интерес, он быстро переключается с одной деятельности на другую.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Воображение.</w:t>
      </w:r>
      <w:r w:rsidRPr="00821CD4">
        <w:rPr>
          <w:rFonts w:ascii="Book Antiqua" w:eastAsia="Times New Roman" w:hAnsi="Book Antiqua" w:cs="Arial"/>
          <w:color w:val="181818"/>
          <w:sz w:val="24"/>
          <w:szCs w:val="24"/>
        </w:rPr>
        <w:t xml:space="preserve"> 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навязываемый сюжетными игрушками ход игры и </w:t>
      </w:r>
      <w:proofErr w:type="spellStart"/>
      <w:r w:rsidRPr="00821CD4">
        <w:rPr>
          <w:rFonts w:ascii="Book Antiqua" w:eastAsia="Times New Roman" w:hAnsi="Book Antiqua" w:cs="Arial"/>
          <w:color w:val="181818"/>
          <w:sz w:val="24"/>
          <w:szCs w:val="24"/>
        </w:rPr>
        <w:t>переструктурировать</w:t>
      </w:r>
      <w:proofErr w:type="spellEnd"/>
      <w:r w:rsidRPr="00821CD4">
        <w:rPr>
          <w:rFonts w:ascii="Book Antiqua" w:eastAsia="Times New Roman" w:hAnsi="Book Antiqua" w:cs="Arial"/>
          <w:color w:val="181818"/>
          <w:sz w:val="24"/>
          <w:szCs w:val="24"/>
        </w:rPr>
        <w:t xml:space="preserve"> ситуацию, придумав собственный сюжет, построенный на одних лишь замещениях.</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Эмоционально-личностная сфера.</w:t>
      </w:r>
      <w:r w:rsidRPr="00821CD4">
        <w:rPr>
          <w:rFonts w:ascii="Book Antiqua" w:eastAsia="Times New Roman" w:hAnsi="Book Antiqua" w:cs="Arial"/>
          <w:color w:val="181818"/>
          <w:sz w:val="24"/>
          <w:szCs w:val="24"/>
        </w:rPr>
        <w:t xml:space="preserve"> 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 Эмоции. Реакции ребёнка непосредственны и </w:t>
      </w:r>
      <w:proofErr w:type="spellStart"/>
      <w:r w:rsidRPr="00821CD4">
        <w:rPr>
          <w:rFonts w:ascii="Book Antiqua" w:eastAsia="Times New Roman" w:hAnsi="Book Antiqua" w:cs="Arial"/>
          <w:color w:val="181818"/>
          <w:sz w:val="24"/>
          <w:szCs w:val="24"/>
        </w:rPr>
        <w:t>немедленны</w:t>
      </w:r>
      <w:proofErr w:type="spellEnd"/>
      <w:r w:rsidRPr="00821CD4">
        <w:rPr>
          <w:rFonts w:ascii="Book Antiqua" w:eastAsia="Times New Roman" w:hAnsi="Book Antiqua" w:cs="Arial"/>
          <w:color w:val="181818"/>
          <w:sz w:val="24"/>
          <w:szCs w:val="24"/>
        </w:rPr>
        <w:t>. Эмоции отличает переключаемость. Ребёнок охотно вступает в эмоциональный контакт.</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xml:space="preserve">  К 2 годам происходит осознание своего Я, понимание различий между девочками и мальчиками, отношений «взрослый </w:t>
      </w:r>
      <w:proofErr w:type="gramStart"/>
      <w:r w:rsidRPr="00821CD4">
        <w:rPr>
          <w:rFonts w:ascii="Book Antiqua" w:eastAsia="Times New Roman" w:hAnsi="Book Antiqua" w:cs="Arial"/>
          <w:color w:val="181818"/>
          <w:sz w:val="24"/>
          <w:szCs w:val="24"/>
        </w:rPr>
        <w:t>–р</w:t>
      </w:r>
      <w:proofErr w:type="gramEnd"/>
      <w:r w:rsidRPr="00821CD4">
        <w:rPr>
          <w:rFonts w:ascii="Book Antiqua" w:eastAsia="Times New Roman" w:hAnsi="Book Antiqua" w:cs="Arial"/>
          <w:color w:val="181818"/>
          <w:sz w:val="24"/>
          <w:szCs w:val="24"/>
        </w:rPr>
        <w:t>ебёнок – родитель». Возникающие таким образом отношения являются необходимой предпосылкой для развития чувства семьи, соотносимого, в свою очередь, с чувством рода и более широко с чувством человеческой общности.</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Развитие самосознания.</w:t>
      </w:r>
      <w:r w:rsidRPr="00821CD4">
        <w:rPr>
          <w:rFonts w:ascii="Book Antiqua" w:eastAsia="Times New Roman" w:hAnsi="Book Antiqua" w:cs="Arial"/>
          <w:color w:val="181818"/>
          <w:sz w:val="24"/>
          <w:szCs w:val="24"/>
        </w:rPr>
        <w:t xml:space="preserve"> Содержание сознания в значительной мере заполняется в результате сенсорного опыта ребёнка. Разнообразие и </w:t>
      </w:r>
      <w:proofErr w:type="spellStart"/>
      <w:r w:rsidRPr="00821CD4">
        <w:rPr>
          <w:rFonts w:ascii="Book Antiqua" w:eastAsia="Times New Roman" w:hAnsi="Book Antiqua" w:cs="Arial"/>
          <w:color w:val="181818"/>
          <w:sz w:val="24"/>
          <w:szCs w:val="24"/>
        </w:rPr>
        <w:t>полимодальность</w:t>
      </w:r>
      <w:proofErr w:type="spellEnd"/>
      <w:r w:rsidRPr="00821CD4">
        <w:rPr>
          <w:rFonts w:ascii="Book Antiqua" w:eastAsia="Times New Roman" w:hAnsi="Book Antiqua" w:cs="Arial"/>
          <w:color w:val="181818"/>
          <w:sz w:val="24"/>
          <w:szCs w:val="24"/>
        </w:rPr>
        <w:t xml:space="preserve"> сенсорных впечатлений, которые получают все анализаторные системы, имеет большое значение для его развития. По мере развития </w:t>
      </w:r>
      <w:proofErr w:type="gramStart"/>
      <w:r w:rsidRPr="00821CD4">
        <w:rPr>
          <w:rFonts w:ascii="Book Antiqua" w:eastAsia="Times New Roman" w:hAnsi="Book Antiqua" w:cs="Arial"/>
          <w:color w:val="181818"/>
          <w:sz w:val="24"/>
          <w:szCs w:val="24"/>
        </w:rPr>
        <w:t>речи</w:t>
      </w:r>
      <w:proofErr w:type="gramEnd"/>
      <w:r w:rsidRPr="00821CD4">
        <w:rPr>
          <w:rFonts w:ascii="Book Antiqua" w:eastAsia="Times New Roman" w:hAnsi="Book Antiqua" w:cs="Arial"/>
          <w:color w:val="181818"/>
          <w:sz w:val="24"/>
          <w:szCs w:val="24"/>
        </w:rPr>
        <w:t xml:space="preserve"> накопленные чувственные образы приобретают свои словесные обозначения и смыслы («Из чашки пьют»). </w:t>
      </w:r>
      <w:proofErr w:type="gramStart"/>
      <w:r w:rsidRPr="00821CD4">
        <w:rPr>
          <w:rFonts w:ascii="Book Antiqua" w:eastAsia="Times New Roman" w:hAnsi="Book Antiqua" w:cs="Arial"/>
          <w:color w:val="181818"/>
          <w:sz w:val="24"/>
          <w:szCs w:val="24"/>
        </w:rPr>
        <w:t xml:space="preserve">Внутренний мир ребёнка начинает наполняться противоречиями: он стремится к самостоятельности и в то же время не может справиться с задачей </w:t>
      </w:r>
      <w:r w:rsidRPr="00821CD4">
        <w:rPr>
          <w:rFonts w:ascii="Book Antiqua" w:eastAsia="Times New Roman" w:hAnsi="Book Antiqua" w:cs="Arial"/>
          <w:color w:val="181818"/>
          <w:sz w:val="24"/>
          <w:szCs w:val="24"/>
        </w:rPr>
        <w:lastRenderedPageBreak/>
        <w:t>без помощи взрослого, он любит близких, они для него очень значимы, но он не может не злиться на них из-за ограничения свободы.</w:t>
      </w:r>
      <w:proofErr w:type="gramEnd"/>
      <w:r w:rsidRPr="00821CD4">
        <w:rPr>
          <w:rFonts w:ascii="Book Antiqua" w:eastAsia="Times New Roman" w:hAnsi="Book Antiqua" w:cs="Arial"/>
          <w:color w:val="181818"/>
          <w:sz w:val="24"/>
          <w:szCs w:val="24"/>
        </w:rPr>
        <w:t xml:space="preserve"> Для ребёнка становится важным его успешность или </w:t>
      </w:r>
      <w:proofErr w:type="spellStart"/>
      <w:r w:rsidRPr="00821CD4">
        <w:rPr>
          <w:rFonts w:ascii="Book Antiqua" w:eastAsia="Times New Roman" w:hAnsi="Book Antiqua" w:cs="Arial"/>
          <w:color w:val="181818"/>
          <w:sz w:val="24"/>
          <w:szCs w:val="24"/>
        </w:rPr>
        <w:t>неуспешность</w:t>
      </w:r>
      <w:proofErr w:type="spellEnd"/>
      <w:r w:rsidRPr="00821CD4">
        <w:rPr>
          <w:rFonts w:ascii="Book Antiqua" w:eastAsia="Times New Roman" w:hAnsi="Book Antiqua" w:cs="Arial"/>
          <w:color w:val="181818"/>
          <w:sz w:val="24"/>
          <w:szCs w:val="24"/>
        </w:rPr>
        <w:t xml:space="preserve"> в делах и играх.</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xml:space="preserve">  Отношение </w:t>
      </w:r>
      <w:proofErr w:type="gramStart"/>
      <w:r w:rsidRPr="00821CD4">
        <w:rPr>
          <w:rFonts w:ascii="Book Antiqua" w:eastAsia="Times New Roman" w:hAnsi="Book Antiqua" w:cs="Arial"/>
          <w:b/>
          <w:bCs/>
          <w:color w:val="181818"/>
          <w:sz w:val="24"/>
          <w:szCs w:val="24"/>
        </w:rPr>
        <w:t>со</w:t>
      </w:r>
      <w:proofErr w:type="gramEnd"/>
      <w:r w:rsidRPr="00821CD4">
        <w:rPr>
          <w:rFonts w:ascii="Book Antiqua" w:eastAsia="Times New Roman" w:hAnsi="Book Antiqua" w:cs="Arial"/>
          <w:b/>
          <w:bCs/>
          <w:color w:val="181818"/>
          <w:sz w:val="24"/>
          <w:szCs w:val="24"/>
        </w:rPr>
        <w:t xml:space="preserve"> взрослыми.</w:t>
      </w:r>
      <w:r w:rsidRPr="00821CD4">
        <w:rPr>
          <w:rFonts w:ascii="Book Antiqua" w:eastAsia="Times New Roman" w:hAnsi="Book Antiqua" w:cs="Arial"/>
          <w:color w:val="181818"/>
          <w:sz w:val="24"/>
          <w:szCs w:val="24"/>
        </w:rPr>
        <w:t> Взрослый является своеобразным проводником в мир людей, природы, вещей. Доброе отношение, доверие, чувство защищённости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Отношения со сверстниками.</w:t>
      </w:r>
      <w:r w:rsidRPr="00821CD4">
        <w:rPr>
          <w:rFonts w:ascii="Book Antiqua" w:eastAsia="Times New Roman" w:hAnsi="Book Antiqua" w:cs="Arial"/>
          <w:color w:val="181818"/>
          <w:sz w:val="24"/>
          <w:szCs w:val="24"/>
        </w:rPr>
        <w:t xml:space="preserve"> На втором году жизни между детьми сохраняется и развивается тип </w:t>
      </w:r>
      <w:proofErr w:type="spellStart"/>
      <w:r w:rsidRPr="00821CD4">
        <w:rPr>
          <w:rFonts w:ascii="Book Antiqua" w:eastAsia="Times New Roman" w:hAnsi="Book Antiqua" w:cs="Arial"/>
          <w:color w:val="181818"/>
          <w:sz w:val="24"/>
          <w:szCs w:val="24"/>
        </w:rPr>
        <w:t>эмоцианального</w:t>
      </w:r>
      <w:proofErr w:type="spellEnd"/>
      <w:r w:rsidRPr="00821CD4">
        <w:rPr>
          <w:rFonts w:ascii="Book Antiqua" w:eastAsia="Times New Roman" w:hAnsi="Book Antiqua" w:cs="Arial"/>
          <w:color w:val="181818"/>
          <w:sz w:val="24"/>
          <w:szCs w:val="24"/>
        </w:rPr>
        <w:t xml:space="preserve"> </w:t>
      </w:r>
      <w:proofErr w:type="spellStart"/>
      <w:r w:rsidRPr="00821CD4">
        <w:rPr>
          <w:rFonts w:ascii="Book Antiqua" w:eastAsia="Times New Roman" w:hAnsi="Book Antiqua" w:cs="Arial"/>
          <w:color w:val="181818"/>
          <w:sz w:val="24"/>
          <w:szCs w:val="24"/>
        </w:rPr>
        <w:t>взаимообщения</w:t>
      </w:r>
      <w:proofErr w:type="spellEnd"/>
      <w:r w:rsidRPr="00821CD4">
        <w:rPr>
          <w:rFonts w:ascii="Book Antiqua" w:eastAsia="Times New Roman" w:hAnsi="Book Antiqua" w:cs="Arial"/>
          <w:color w:val="181818"/>
          <w:sz w:val="24"/>
          <w:szCs w:val="24"/>
        </w:rPr>
        <w:t xml:space="preserve">.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w:t>
      </w:r>
      <w:proofErr w:type="spellStart"/>
      <w:r w:rsidRPr="00821CD4">
        <w:rPr>
          <w:rFonts w:ascii="Book Antiqua" w:eastAsia="Times New Roman" w:hAnsi="Book Antiqua" w:cs="Arial"/>
          <w:color w:val="181818"/>
          <w:sz w:val="24"/>
          <w:szCs w:val="24"/>
        </w:rPr>
        <w:t>протистует</w:t>
      </w:r>
      <w:proofErr w:type="spellEnd"/>
      <w:r w:rsidRPr="00821CD4">
        <w:rPr>
          <w:rFonts w:ascii="Book Antiqua" w:eastAsia="Times New Roman" w:hAnsi="Book Antiqua" w:cs="Arial"/>
          <w:color w:val="181818"/>
          <w:sz w:val="24"/>
          <w:szCs w:val="24"/>
        </w:rPr>
        <w:t xml:space="preserve">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Деятельность. </w:t>
      </w:r>
      <w:r w:rsidRPr="00821CD4">
        <w:rPr>
          <w:rFonts w:ascii="Book Antiqua" w:eastAsia="Times New Roman" w:hAnsi="Book Antiqua" w:cs="Arial"/>
          <w:color w:val="181818"/>
          <w:sz w:val="24"/>
          <w:szCs w:val="24"/>
        </w:rPr>
        <w:t>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lastRenderedPageBreak/>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Игровая деятельность.</w:t>
      </w:r>
      <w:r w:rsidRPr="00821CD4">
        <w:rPr>
          <w:rFonts w:ascii="Book Antiqua" w:eastAsia="Times New Roman" w:hAnsi="Book Antiqua" w:cs="Arial"/>
          <w:color w:val="181818"/>
          <w:sz w:val="24"/>
          <w:szCs w:val="24"/>
        </w:rPr>
        <w:t xml:space="preserve"> 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821CD4">
        <w:rPr>
          <w:rFonts w:ascii="Book Antiqua" w:eastAsia="Times New Roman" w:hAnsi="Book Antiqua" w:cs="Arial"/>
          <w:color w:val="181818"/>
          <w:sz w:val="24"/>
          <w:szCs w:val="24"/>
        </w:rPr>
        <w:t>привычная им</w:t>
      </w:r>
      <w:proofErr w:type="gramEnd"/>
      <w:r w:rsidRPr="00821CD4">
        <w:rPr>
          <w:rFonts w:ascii="Book Antiqua" w:eastAsia="Times New Roman" w:hAnsi="Book Antiqua" w:cs="Arial"/>
          <w:color w:val="181818"/>
          <w:sz w:val="24"/>
          <w:szCs w:val="24"/>
        </w:rPr>
        <w:t xml:space="preserve">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w:t>
      </w:r>
      <w:proofErr w:type="gramStart"/>
      <w:r w:rsidRPr="00821CD4">
        <w:rPr>
          <w:rFonts w:ascii="Book Antiqua" w:eastAsia="Times New Roman" w:hAnsi="Book Antiqua" w:cs="Arial"/>
          <w:color w:val="181818"/>
          <w:sz w:val="24"/>
          <w:szCs w:val="24"/>
        </w:rPr>
        <w:t>понарошку</w:t>
      </w:r>
      <w:proofErr w:type="gramEnd"/>
      <w:r w:rsidRPr="00821CD4">
        <w:rPr>
          <w:rFonts w:ascii="Book Antiqua" w:eastAsia="Times New Roman" w:hAnsi="Book Antiqua" w:cs="Arial"/>
          <w:color w:val="181818"/>
          <w:sz w:val="24"/>
          <w:szCs w:val="24"/>
        </w:rPr>
        <w:t>»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Развитие координации движений.</w:t>
      </w:r>
      <w:r w:rsidRPr="00821CD4">
        <w:rPr>
          <w:rFonts w:ascii="Book Antiqua" w:eastAsia="Times New Roman" w:hAnsi="Book Antiqua" w:cs="Arial"/>
          <w:color w:val="181818"/>
          <w:sz w:val="24"/>
          <w:szCs w:val="24"/>
        </w:rPr>
        <w:t>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b/>
          <w:bCs/>
          <w:color w:val="181818"/>
          <w:sz w:val="24"/>
          <w:szCs w:val="24"/>
        </w:rPr>
        <w:t>  Бытовые навыки.</w:t>
      </w:r>
      <w:r w:rsidRPr="00821CD4">
        <w:rPr>
          <w:rFonts w:ascii="Book Antiqua" w:eastAsia="Times New Roman" w:hAnsi="Book Antiqua" w:cs="Arial"/>
          <w:color w:val="181818"/>
          <w:sz w:val="24"/>
          <w:szCs w:val="24"/>
        </w:rPr>
        <w:t>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w:t>
      </w:r>
    </w:p>
    <w:p w:rsidR="00821CD4" w:rsidRPr="00821CD4" w:rsidRDefault="00821CD4" w:rsidP="00821CD4">
      <w:pPr>
        <w:shd w:val="clear" w:color="auto" w:fill="FFFFFF"/>
        <w:spacing w:after="0" w:line="240" w:lineRule="auto"/>
        <w:jc w:val="both"/>
        <w:rPr>
          <w:rFonts w:ascii="Arial" w:eastAsia="Times New Roman" w:hAnsi="Arial" w:cs="Arial"/>
          <w:color w:val="181818"/>
          <w:sz w:val="21"/>
          <w:szCs w:val="21"/>
        </w:rPr>
      </w:pPr>
      <w:r w:rsidRPr="00821CD4">
        <w:rPr>
          <w:rFonts w:ascii="Book Antiqua" w:eastAsia="Times New Roman" w:hAnsi="Book Antiqua" w:cs="Arial"/>
          <w:color w:val="181818"/>
          <w:sz w:val="24"/>
          <w:szCs w:val="24"/>
        </w:rPr>
        <w:t>  Таким образом, в период от 1,5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000000" w:rsidRDefault="00821CD4"/>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1CD4"/>
    <w:rsid w:val="00821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C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4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15527</Characters>
  <Application>Microsoft Office Word</Application>
  <DocSecurity>0</DocSecurity>
  <Lines>129</Lines>
  <Paragraphs>36</Paragraphs>
  <ScaleCrop>false</ScaleCrop>
  <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Николаевна</dc:creator>
  <cp:keywords/>
  <dc:description/>
  <cp:lastModifiedBy>Лариса Николаевна</cp:lastModifiedBy>
  <cp:revision>2</cp:revision>
  <dcterms:created xsi:type="dcterms:W3CDTF">2023-02-06T05:42:00Z</dcterms:created>
  <dcterms:modified xsi:type="dcterms:W3CDTF">2023-02-06T05:42:00Z</dcterms:modified>
</cp:coreProperties>
</file>