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3A" w:rsidRPr="00632865" w:rsidRDefault="009A123A" w:rsidP="009A123A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  <w:t>Успех вашего ребенка напрямую</w:t>
      </w:r>
      <w:r w:rsidR="00632865"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  <w:t xml:space="preserve">  </w:t>
      </w:r>
      <w:r w:rsidRPr="00632865">
        <w:rPr>
          <w:rFonts w:ascii="Times New Roman" w:eastAsia="Times New Roman" w:hAnsi="Times New Roman" w:cs="Times New Roman"/>
          <w:b/>
          <w:bCs/>
          <w:i/>
          <w:color w:val="4F81BD"/>
          <w:sz w:val="52"/>
          <w:szCs w:val="52"/>
          <w:lang w:eastAsia="ru-RU"/>
        </w:rPr>
        <w:t xml:space="preserve"> зависит от ВАС! 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       </w:t>
      </w: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«Говорить путано умеет всякий,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говорить ясно немногие»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Галилео Галилей</w:t>
      </w:r>
    </w:p>
    <w:p w:rsidR="009A123A" w:rsidRPr="00632865" w:rsidRDefault="009A123A" w:rsidP="009A12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Пускать на самотек развитие детский речи нельзя. Родители должны приложить достаточно усилий, чтобы она развивалась без задержек. Взрослые просто обязаны вовремя заметить детские проблемы в этой области. Ведь от этого будут зависеть дальнейшие успехи малыша в усвоении предметов школьной программы и вся его дальнейшая жизнь. Надеяться на чудо и ждать, что детские нарушения речи пройдут сами по себе с возрастом, не стоит.</w:t>
      </w:r>
    </w:p>
    <w:p w:rsidR="009A123A" w:rsidRPr="00632865" w:rsidRDefault="009A123A" w:rsidP="009A123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Когда нужно обращаться к логопеду?</w:t>
      </w:r>
    </w:p>
    <w:p w:rsidR="009A123A" w:rsidRPr="00632865" w:rsidRDefault="009A123A" w:rsidP="009A12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 это тоже слышали: «К логопеду нужно обращаться после 5-ти лет?». Это не так. Чем раньше ребенка посмотрит логопед, тем больше вероятность исправить речь. Многие речевые нарушения имеют под собой органическую основу, т.е. связаны с недоразвитием или особенностями строения коры головного мозга. А человеческий мозг активно развивается именно у детей в дошкольном возрасте. Так, например, фонематический слух (способность воспринимать и различать звуки речи) легче исправить у детей в возрасте до 5-6-ти лет, пока в коре головного мозга формируется зона Вернике, отвечающая за восприятие звуков человеческой речи. Разумеется, если срок пропущен, не стоит опускать руки, просто это займет больше времени.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Когда стоит начинать беспокоиться.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• Если ребенок в младенчестве не гулит и не лепечет (т.е. не издаёт забавных звуков типа «кхх, акхх, агы и т.д. и не повторяет сам за собой слоги «бу-бу-бу, та-та-та, ма-ма-ма…), стоит обратиться к специалистам (невропатологу, логопеду, возможно сурдологу) примерно в год. Если ребенок в 1,5-2,5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года практически не имеет нормальных слов типа «мама», «баба», «би-би», «топ-топ», а говорит на «своём» языке, причем много и активно – на консультацию к невропатологу и логопеду: возможно, это сенсорное нарушение.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в 1,5-3 года «всё понимает, а говорить не хочет», общается жестами и «мычанием» - на консультацию к невропатологу и логопеду, возможно, это моторное нарушение.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4-5 лет смягчает все звуки: «Кися», «щапка», «тяйник», «лямпотька» - обратитесь за консультацией к логопеду или психологу. В одном случае у ребенка речевое нарушение, в другом случае, может быть, психологические проблемы, и ребенок так привлекает к себе ваше внимание.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оглушает звонкие согласные звуки: 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б, </w:t>
      </w:r>
      <w:proofErr w:type="gramStart"/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г</w:t>
      </w:r>
      <w:proofErr w:type="gramEnd"/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, д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а возможно еще и 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в, з, ж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обратитесь к логопеду и сурдологу.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Если ребенок искажает звуки, то есть «картавит, гнусавит, шепелявит» обратитесь к логопеду в любом возрасте, потому как искажения звуков самостоятельно не исправятся.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• Если ребенок в возрасте 3,5 – 4,5 лет не произносит звуки к, </w:t>
      </w:r>
      <w:proofErr w:type="gram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</w:t>
      </w:r>
      <w:proofErr w:type="gram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или заменяет их на звуки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т, д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к логопеду.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в возрасте 4,5 – 5 лет не произносит звуки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ш, ж, щ, ч, с, з, ц, л, ль, й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к логопеду.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Если ребенок в возрасте 5 – 5,5 лет не произносит звуки 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р, рь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к логопеду.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Если ваш ребенок не говорит.</w:t>
      </w:r>
    </w:p>
    <w:p w:rsidR="009A123A" w:rsidRPr="00632865" w:rsidRDefault="009A123A" w:rsidP="009A12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Каждый родитель стремится к тому, чтобы его ребенок 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9A123A" w:rsidRPr="00632865" w:rsidRDefault="009A123A" w:rsidP="009A12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Ваш малыш растет, открывает для себя мир, ищет себя в многообразии отношений, самоутверждается. И так хочется, чтобы он, делая первые, самые важные, шаги в своей жизни, чувствовал себя комфортно и уверенно. Полноценное развитие личности ребенка невозможно без воспитания у него правильной речи.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Говорите больше с ребенком.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Даже если вы молчаливы от природы – все равно говорите с малышом. Ребенок легче понимает обращенную к нему речь, если она объясняет то, что происходит с ним вокруг него. Поэтому сопровождайте свои действия словами.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Озвучивайте любую ситуацию.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должен видеть и слышать Вас. Не говорите в пустоту, смотрите ему в глаза. Это особенно важно, если ваш ребенок чрезмерно активен, постоянно двигается, если ваш малыш ещё только лепечет или говорит мало слов. Старайтесь, чтобы он видел вашу артикуляцию.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Говорите просто, четко, внятно проговаривая каждое слово, фразу.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очень чутки к интонации, поэтому каждое слово, на которое падает логическое ударение, старайтесь произносить как можно более выразительно.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Повторяйте помногу раз одно и то же слово, да и фразу,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меняя порядок слов: «Птичка прилетела! Красивая птичка прилетела! Прилетела птичка, села на окошко! Какая красивая птичка! Кто сидит на окошке? Птичка сидит! Иди к нам, птичка!» Это позволяет ребенку легче услышать и понимать: фразы делятся на слова. Если вы хотите, чтобы малыш усвоил какое-нибудь слово, старайтесь употреблять его в разных контекстах и не единожды. Обязательно спустя некоторое время рассмотрите птиц в книге, на улице во время прогулки, покормите птиц.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Не употребляйте слишком много длинных фраз.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перегружайте ребенка, предъявляя ему сразу большое количество заведомо незнакомых слов.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• Очень важно: хорошее настроение.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информацию в 10 раз лучше, чем в нейтральных или неблагоприятных.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Изучать новое различными способами.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Очень важно, чтобы ребенок, постигая, узнавая что-то новое, имел возможность не только видеть новый предмет, но и трогать, нюхать, щупать его. Если вы видите, что ребенок что-то трогает, с чем-то играет, сразу же называйте этот предмет несколько раз – коротко, четко, выразительно.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Принимайте и поддерживайте его желание вступить с вами в контакт.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Даже если он вообще не говорит, чаще вовлекайте его в невербальный диалог, «приветствуя и одобряя» любой ответ (жест, выразительный взгляд). Поддерживайте его стремление общаться. «Дя-дя-дя, ма-ма-ма, ба-ба-ба, бя-бя-бя»; с разными гласными: «ба-бо-бу-бе-бы-би». Комбинируйте разные слоги и старайтесь, чтобы малыш захотел их повторить.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Уважайте его попытки говорить.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те моменты, когда ребенок говорит, лепечет один или с вами, выключайте громкую музыку и старайтесь дать ему возможность слышать вас и себя. Речь развивается на основе подражания и самоподражания – поэтому ему необходимо слышать себя.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Играя, учите подражать.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Играйте в игры «Две собачки лают», «Две киски мяукают», «Мы в лесу: ау – ау». Специально создавайте такие игровые ситуации, где ребенку понадобится звукоподражание, либо надо будет произнести какие-то слова для того, чтобы игра состоялась. Обратите внимание: побуждаете не вы, а ситуация.</w:t>
      </w:r>
    </w:p>
    <w:p w:rsidR="00632865" w:rsidRDefault="00632865" w:rsidP="009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632865" w:rsidRDefault="00632865" w:rsidP="009A1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• Расширяйте словарь малыша.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владеет словами на двух уровнях: понимает слова – это пассивный словарь, говорит – это активный. Активный словарь может быть совсем мал. Но если вы пополняете ресурс понимания, это обязательно приведет к так называемому лексическому взрыву. И в дальнейшем он перенесет в активный словарь то, чему вы его научили, разглядывая вместе картинки, читая книжки и комментируя свои действия. Старайтесь ввести в активный словарь названия вещей, которые его окружают (игрушки, кухонная утварь, предметы быта), имена зверей и существ на картинках и в книжках, и конечно, имена родственников и близких людей. Научите ребенка показывать, где ручки, где ножки (у куклы, у вас). Чаще спрашивайте: «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Где стол? Где часы?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 и т.д. Затем «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Что это?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Развивайте фонематический слух.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Побуждайте различать слова, отличающиеся одним звуком (крыса – крыша, нос – нож): «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Посмотри, это крыша. Где крыша? Вот крыша. Это крыса. Где крыса. Вот крыса. А где крыша? А где крыса?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Читайте короткие стихи, сказки.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Перечитывайте их много раз. Не бойтесь, что это надоест ребенку. Дети гораздо лучше воспринимают тексты, которые они уже много раз слышали. Если возможно, постарайтесь разыграть стихотворение – покажите его в лицах и с предметами; а предметы эти дайте ребенку поиграть. Дождитесь, пока ребенок хорошо запомнит стихотворение, уловит его ритм, а затем попробуйте не договаривать последнее слово каждой строчки, предоставляя это делать малышу. Пойте простые песенки, помогая ему воспринимать ритм и воспроизводить его.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• Обратите внимание на развитие мелкой моторики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точных движений пальцев рук.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Лепка, рисование, пальчиковый театр, игры с мелкими предметами – все это поможет речи, а в будущем и письму.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• Только Вы.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Помните: только Вы и Ваша вера в его силы и способности помогут Вашему ребенку развиваться гармонично. </w:t>
      </w:r>
      <w:r w:rsidRPr="0063286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Правильная и красивая речь даст Вашему ребенку блестящую возможность успешно овладевать знаниями, стремиться к новым вершинам и свершениям, как в повседневной жизни, так и в становлении его будущей карьеры. И тогда, возможно, именно Ваш ребенок станет великим актёром, выдающимся политиком или даже президентом… Заложите основу успешности Вашего ребенка уже сейчас!</w:t>
      </w:r>
    </w:p>
    <w:p w:rsidR="00FE5FCA" w:rsidRPr="00632865" w:rsidRDefault="00632865">
      <w:pPr>
        <w:rPr>
          <w:sz w:val="36"/>
          <w:szCs w:val="36"/>
        </w:rPr>
      </w:pPr>
    </w:p>
    <w:p w:rsidR="0016004B" w:rsidRPr="00632865" w:rsidRDefault="0016004B">
      <w:pPr>
        <w:rPr>
          <w:sz w:val="36"/>
          <w:szCs w:val="36"/>
        </w:rPr>
      </w:pPr>
      <w:r w:rsidRPr="00632865">
        <w:rPr>
          <w:noProof/>
          <w:sz w:val="36"/>
          <w:szCs w:val="36"/>
          <w:lang w:eastAsia="ru-RU"/>
        </w:rPr>
        <w:drawing>
          <wp:inline distT="0" distB="0" distL="0" distR="0">
            <wp:extent cx="6120765" cy="4907280"/>
            <wp:effectExtent l="19050" t="0" r="0" b="0"/>
            <wp:docPr id="1" name="Рисунок 0" descr="hello_html_m1c3b7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c3b797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0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004B" w:rsidRPr="00632865" w:rsidSect="0016004B">
      <w:pgSz w:w="11906" w:h="16838"/>
      <w:pgMar w:top="1134" w:right="1133" w:bottom="1134" w:left="1134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123A"/>
    <w:rsid w:val="0016004B"/>
    <w:rsid w:val="001634EC"/>
    <w:rsid w:val="001C4B6B"/>
    <w:rsid w:val="002E5A53"/>
    <w:rsid w:val="00632865"/>
    <w:rsid w:val="008F6032"/>
    <w:rsid w:val="009A123A"/>
    <w:rsid w:val="00B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6B"/>
  </w:style>
  <w:style w:type="paragraph" w:styleId="2">
    <w:name w:val="heading 2"/>
    <w:basedOn w:val="a"/>
    <w:link w:val="20"/>
    <w:uiPriority w:val="9"/>
    <w:qFormat/>
    <w:rsid w:val="009A1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">
    <w:name w:val="c19"/>
    <w:basedOn w:val="a0"/>
    <w:rsid w:val="009A123A"/>
  </w:style>
  <w:style w:type="paragraph" w:customStyle="1" w:styleId="c9">
    <w:name w:val="c9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123A"/>
  </w:style>
  <w:style w:type="character" w:customStyle="1" w:styleId="c10">
    <w:name w:val="c10"/>
    <w:basedOn w:val="a0"/>
    <w:rsid w:val="009A123A"/>
  </w:style>
  <w:style w:type="paragraph" w:customStyle="1" w:styleId="c2">
    <w:name w:val="c2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3A"/>
  </w:style>
  <w:style w:type="paragraph" w:customStyle="1" w:styleId="c7">
    <w:name w:val="c7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23A"/>
  </w:style>
  <w:style w:type="paragraph" w:styleId="a3">
    <w:name w:val="Balloon Text"/>
    <w:basedOn w:val="a"/>
    <w:link w:val="a4"/>
    <w:uiPriority w:val="99"/>
    <w:semiHidden/>
    <w:unhideWhenUsed/>
    <w:rsid w:val="001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2021-01-21T05:45:00Z</dcterms:created>
  <dcterms:modified xsi:type="dcterms:W3CDTF">2021-01-25T05:33:00Z</dcterms:modified>
</cp:coreProperties>
</file>