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1F4" w:rsidRDefault="005651F4" w:rsidP="005651F4">
      <w:pPr>
        <w:framePr w:w="10621" w:h="15496" w:hSpace="10080" w:wrap="notBeside" w:vAnchor="text" w:hAnchor="page" w:x="781" w:y="-503"/>
        <w:widowControl w:val="0"/>
        <w:autoSpaceDE w:val="0"/>
        <w:autoSpaceDN w:val="0"/>
        <w:adjustRightInd w:val="0"/>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1" locked="0" layoutInCell="1" allowOverlap="1">
            <wp:simplePos x="2628900" y="628650"/>
            <wp:positionH relativeFrom="margin">
              <wp:align>center</wp:align>
            </wp:positionH>
            <wp:positionV relativeFrom="margin">
              <wp:align>center</wp:align>
            </wp:positionV>
            <wp:extent cx="7524750" cy="1038225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524750" cy="10382250"/>
                    </a:xfrm>
                    <a:prstGeom prst="rect">
                      <a:avLst/>
                    </a:prstGeom>
                    <a:noFill/>
                    <a:ln w="9525">
                      <a:noFill/>
                      <a:miter lim="800000"/>
                      <a:headEnd/>
                      <a:tailEnd/>
                    </a:ln>
                  </pic:spPr>
                </pic:pic>
              </a:graphicData>
            </a:graphic>
          </wp:anchor>
        </w:drawing>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lastRenderedPageBreak/>
        <w:t>Работники муниципального автономного дошкольного образовательного учреждения</w:t>
      </w:r>
      <w:r w:rsidR="008973F7" w:rsidRPr="008A39C0">
        <w:rPr>
          <w:rFonts w:ascii="Times New Roman" w:hAnsi="Times New Roman"/>
          <w:sz w:val="26"/>
          <w:szCs w:val="26"/>
        </w:rPr>
        <w:t xml:space="preserve"> центра развития ребенка- детского сада № 111</w:t>
      </w:r>
      <w:r w:rsidRPr="008A39C0">
        <w:rPr>
          <w:rFonts w:ascii="Times New Roman" w:hAnsi="Times New Roman"/>
          <w:sz w:val="26"/>
          <w:szCs w:val="26"/>
        </w:rPr>
        <w:t xml:space="preserve"> города Тюмени</w:t>
      </w:r>
      <w:r w:rsidR="008973F7" w:rsidRPr="008A39C0">
        <w:rPr>
          <w:rFonts w:ascii="Times New Roman" w:hAnsi="Times New Roman"/>
          <w:sz w:val="26"/>
          <w:szCs w:val="26"/>
        </w:rPr>
        <w:t xml:space="preserve"> </w:t>
      </w:r>
      <w:r w:rsidRPr="008A39C0">
        <w:rPr>
          <w:rFonts w:ascii="Times New Roman" w:hAnsi="Times New Roman"/>
          <w:sz w:val="26"/>
          <w:szCs w:val="26"/>
        </w:rPr>
        <w:t xml:space="preserve">(далее «Учреждение»), являющиеся членами Профсоюза работников народного образования и науки РФ, в лице их представителя – председателя первичной профсоюзной организации Учреждения </w:t>
      </w:r>
      <w:r w:rsidR="008973F7" w:rsidRPr="008A39C0">
        <w:rPr>
          <w:rFonts w:ascii="Times New Roman" w:hAnsi="Times New Roman"/>
          <w:sz w:val="26"/>
          <w:szCs w:val="26"/>
        </w:rPr>
        <w:t>Шалаевой Л.Н.</w:t>
      </w:r>
      <w:r w:rsidRPr="008A39C0">
        <w:rPr>
          <w:rFonts w:ascii="Times New Roman" w:hAnsi="Times New Roman"/>
          <w:sz w:val="26"/>
          <w:szCs w:val="26"/>
        </w:rPr>
        <w:t>, с одной стороны, и</w:t>
      </w:r>
    </w:p>
    <w:p w:rsidR="00AF3103" w:rsidRPr="008A39C0" w:rsidRDefault="00CE0D1C" w:rsidP="00AF3103">
      <w:pPr>
        <w:jc w:val="both"/>
        <w:rPr>
          <w:rFonts w:ascii="Times New Roman" w:hAnsi="Times New Roman"/>
          <w:sz w:val="26"/>
          <w:szCs w:val="26"/>
        </w:rPr>
      </w:pPr>
      <w:r w:rsidRPr="008A39C0">
        <w:rPr>
          <w:rFonts w:ascii="Times New Roman" w:hAnsi="Times New Roman"/>
          <w:sz w:val="26"/>
          <w:szCs w:val="26"/>
        </w:rPr>
        <w:t>работодатель - Учреждение, в лице его представителя – заведующего</w:t>
      </w:r>
      <w:r w:rsidR="008973F7" w:rsidRPr="008A39C0">
        <w:rPr>
          <w:rFonts w:ascii="Times New Roman" w:hAnsi="Times New Roman"/>
          <w:sz w:val="26"/>
          <w:szCs w:val="26"/>
        </w:rPr>
        <w:t xml:space="preserve"> Новиковой С.А.</w:t>
      </w:r>
      <w:r w:rsidRPr="008A39C0">
        <w:rPr>
          <w:rFonts w:ascii="Times New Roman" w:hAnsi="Times New Roman"/>
          <w:sz w:val="26"/>
          <w:szCs w:val="26"/>
        </w:rPr>
        <w:t>, с другой стороны,</w:t>
      </w:r>
      <w:r w:rsidR="00AF3103" w:rsidRPr="008A39C0">
        <w:rPr>
          <w:rFonts w:ascii="Times New Roman" w:hAnsi="Times New Roman"/>
          <w:sz w:val="26"/>
          <w:szCs w:val="26"/>
        </w:rPr>
        <w:t xml:space="preserve"> решили внести в коллективный договор</w:t>
      </w:r>
      <w:r w:rsidR="002A1DB9" w:rsidRPr="008A39C0">
        <w:rPr>
          <w:rFonts w:ascii="Times New Roman" w:hAnsi="Times New Roman"/>
          <w:sz w:val="26"/>
          <w:szCs w:val="26"/>
        </w:rPr>
        <w:t xml:space="preserve"> Учреждения изменения путем изложения </w:t>
      </w:r>
      <w:r w:rsidR="00AF3103" w:rsidRPr="008A39C0">
        <w:rPr>
          <w:rFonts w:ascii="Times New Roman" w:hAnsi="Times New Roman"/>
          <w:sz w:val="26"/>
          <w:szCs w:val="26"/>
        </w:rPr>
        <w:t xml:space="preserve">коллективного договора в </w:t>
      </w:r>
      <w:r w:rsidR="002A1DB9" w:rsidRPr="008A39C0">
        <w:rPr>
          <w:rFonts w:ascii="Times New Roman" w:hAnsi="Times New Roman"/>
          <w:sz w:val="26"/>
          <w:szCs w:val="26"/>
        </w:rPr>
        <w:t>новой</w:t>
      </w:r>
      <w:r w:rsidR="00AF3103" w:rsidRPr="008A39C0">
        <w:rPr>
          <w:rFonts w:ascii="Times New Roman" w:hAnsi="Times New Roman"/>
          <w:sz w:val="26"/>
          <w:szCs w:val="26"/>
        </w:rPr>
        <w:t xml:space="preserve"> редакции:</w:t>
      </w:r>
    </w:p>
    <w:p w:rsidR="004433E0" w:rsidRPr="008A39C0" w:rsidRDefault="004433E0" w:rsidP="00AF3103">
      <w:pPr>
        <w:jc w:val="both"/>
        <w:rPr>
          <w:rFonts w:ascii="Times New Roman" w:hAnsi="Times New Roman"/>
          <w:sz w:val="26"/>
          <w:szCs w:val="26"/>
        </w:rPr>
      </w:pPr>
    </w:p>
    <w:p w:rsidR="00CE0D1C" w:rsidRPr="008A39C0" w:rsidRDefault="008F5DE9" w:rsidP="00CE0D1C">
      <w:pPr>
        <w:ind w:right="-108" w:firstLine="0"/>
        <w:rPr>
          <w:rFonts w:ascii="Times New Roman" w:hAnsi="Times New Roman"/>
          <w:sz w:val="26"/>
          <w:szCs w:val="26"/>
        </w:rPr>
      </w:pPr>
      <w:r w:rsidRPr="008A39C0">
        <w:rPr>
          <w:rFonts w:ascii="Times New Roman" w:hAnsi="Times New Roman"/>
          <w:sz w:val="26"/>
          <w:szCs w:val="26"/>
        </w:rPr>
        <w:t>«</w:t>
      </w:r>
      <w:r w:rsidR="00CE0D1C" w:rsidRPr="008A39C0">
        <w:rPr>
          <w:rFonts w:ascii="Times New Roman" w:hAnsi="Times New Roman"/>
          <w:sz w:val="26"/>
          <w:szCs w:val="26"/>
        </w:rPr>
        <w:t>1. Общие положения</w:t>
      </w:r>
    </w:p>
    <w:p w:rsidR="00CE0D1C" w:rsidRPr="008A39C0" w:rsidRDefault="00CE0D1C" w:rsidP="00CE0D1C">
      <w:pPr>
        <w:ind w:right="-108" w:firstLine="720"/>
        <w:rPr>
          <w:rFonts w:ascii="Times New Roman" w:hAnsi="Times New Roman"/>
          <w:sz w:val="26"/>
          <w:szCs w:val="26"/>
        </w:rPr>
      </w:pPr>
    </w:p>
    <w:p w:rsidR="00CE0D1C" w:rsidRPr="008A39C0" w:rsidRDefault="00CE0D1C" w:rsidP="00CE0D1C">
      <w:pPr>
        <w:jc w:val="both"/>
        <w:rPr>
          <w:rFonts w:ascii="Times New Roman" w:hAnsi="Times New Roman"/>
          <w:sz w:val="26"/>
          <w:szCs w:val="26"/>
          <w:u w:val="single"/>
        </w:rPr>
      </w:pPr>
      <w:r w:rsidRPr="008A39C0">
        <w:rPr>
          <w:rFonts w:ascii="Times New Roman" w:hAnsi="Times New Roman"/>
          <w:sz w:val="26"/>
          <w:szCs w:val="26"/>
        </w:rPr>
        <w:t>1.1. Настоящий коллективный договор регулирует социально-трудовые отношения в муниципальном автономном дошкольном образовательном учреждении</w:t>
      </w:r>
      <w:r w:rsidR="008973F7" w:rsidRPr="008A39C0">
        <w:rPr>
          <w:rFonts w:ascii="Times New Roman" w:hAnsi="Times New Roman"/>
          <w:sz w:val="26"/>
          <w:szCs w:val="26"/>
        </w:rPr>
        <w:t xml:space="preserve"> центре развития ребенка - детском саду № 111</w:t>
      </w:r>
      <w:r w:rsidRPr="008A39C0">
        <w:rPr>
          <w:rFonts w:ascii="Times New Roman" w:hAnsi="Times New Roman"/>
          <w:sz w:val="26"/>
          <w:szCs w:val="26"/>
        </w:rPr>
        <w:t xml:space="preserve"> города Тюмени (далее «работодатель», «Учреждение»).</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1.2. Коллективный договор заключен в соответствии с Трудовым кодексом Российской Федерации,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работников по сравнению с установленными законами, иными нормативными правовыми актами, региональным и территориальным соглашениями.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1.3. Сторонами коллективного договора являются:</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 xml:space="preserve">работники Учреждения, являющиеся членами Профсоюза работников народного образования и науки РФ (далее - Профсоюз), в лице их представителя – председателя первичной профсоюзной организации Учреждения </w:t>
      </w:r>
      <w:r w:rsidR="008973F7" w:rsidRPr="008A39C0">
        <w:rPr>
          <w:rFonts w:ascii="Times New Roman" w:hAnsi="Times New Roman"/>
          <w:sz w:val="26"/>
          <w:szCs w:val="26"/>
        </w:rPr>
        <w:t xml:space="preserve"> Шалаевой Л.Н.</w:t>
      </w:r>
      <w:r w:rsidRPr="008A39C0">
        <w:rPr>
          <w:rFonts w:ascii="Times New Roman" w:hAnsi="Times New Roman"/>
          <w:sz w:val="26"/>
          <w:szCs w:val="26"/>
        </w:rPr>
        <w:t xml:space="preserve"> (далее – Профком);</w:t>
      </w:r>
    </w:p>
    <w:p w:rsidR="00CE0D1C" w:rsidRPr="008A39C0" w:rsidRDefault="00CE0D1C" w:rsidP="00CE0D1C">
      <w:pPr>
        <w:jc w:val="both"/>
        <w:rPr>
          <w:rFonts w:ascii="Times New Roman" w:hAnsi="Times New Roman"/>
          <w:sz w:val="26"/>
          <w:szCs w:val="26"/>
          <w:u w:val="single"/>
        </w:rPr>
      </w:pPr>
      <w:r w:rsidRPr="008A39C0">
        <w:rPr>
          <w:rFonts w:ascii="Times New Roman" w:hAnsi="Times New Roman"/>
          <w:sz w:val="26"/>
          <w:szCs w:val="26"/>
        </w:rPr>
        <w:t xml:space="preserve">работодатель - Учреждение, в лице его представителя - заведующего </w:t>
      </w:r>
      <w:r w:rsidRPr="008A39C0">
        <w:rPr>
          <w:rFonts w:ascii="Times New Roman" w:hAnsi="Times New Roman"/>
          <w:sz w:val="26"/>
          <w:szCs w:val="26"/>
        </w:rPr>
        <w:br/>
      </w:r>
      <w:r w:rsidR="008973F7" w:rsidRPr="008A39C0">
        <w:rPr>
          <w:rFonts w:ascii="Times New Roman" w:hAnsi="Times New Roman"/>
          <w:sz w:val="26"/>
          <w:szCs w:val="26"/>
        </w:rPr>
        <w:t>Новиковой С.А.</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1.4. Работники, не являющиеся членами Профсоюза, имеют право уполномочить Профком представлять их интересы во взаимоотношениях с работодателем на условиях, определенных Профкомом (ст. 30, 31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1.5. Действие коллективного договора распространяется на всех работников Учреждения.</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1.6. Стороны договорились, что текст коллективного договора должен быть доведен работодателем до сведения работников в течение десяти дней после его подписания.</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Профком проводит работникам разъяснительную работу по положениям коллективного договора, содействует его реализации.</w:t>
      </w:r>
    </w:p>
    <w:p w:rsidR="00CE0D1C" w:rsidRPr="008A39C0" w:rsidRDefault="00CE0D1C" w:rsidP="00CE0D1C">
      <w:pPr>
        <w:autoSpaceDE w:val="0"/>
        <w:autoSpaceDN w:val="0"/>
        <w:adjustRightInd w:val="0"/>
        <w:jc w:val="both"/>
        <w:rPr>
          <w:rFonts w:ascii="Times New Roman" w:hAnsi="Times New Roman"/>
          <w:sz w:val="26"/>
          <w:szCs w:val="26"/>
          <w:lang w:eastAsia="ru-RU"/>
        </w:rPr>
      </w:pPr>
      <w:r w:rsidRPr="008A39C0">
        <w:rPr>
          <w:rFonts w:ascii="Times New Roman" w:hAnsi="Times New Roman"/>
          <w:sz w:val="26"/>
          <w:szCs w:val="26"/>
        </w:rPr>
        <w:t xml:space="preserve">1.7. </w:t>
      </w:r>
      <w:r w:rsidRPr="008A39C0">
        <w:rPr>
          <w:rFonts w:ascii="Times New Roman" w:hAnsi="Times New Roman"/>
          <w:sz w:val="26"/>
          <w:szCs w:val="26"/>
          <w:lang w:eastAsia="ru-RU"/>
        </w:rPr>
        <w:t>Коллективный договор сохраняет свое действие в случаях изменения наименования Учреждения, изменения типа Учреждения, реорганизации Учреждения в форме преобразования, а также расторжения трудового договора с руководителем Учреждения.</w:t>
      </w:r>
    </w:p>
    <w:p w:rsidR="00CE0D1C" w:rsidRPr="008A39C0" w:rsidRDefault="00CE0D1C" w:rsidP="00CE0D1C">
      <w:pPr>
        <w:jc w:val="both"/>
        <w:rPr>
          <w:rFonts w:ascii="Times New Roman" w:hAnsi="Times New Roman"/>
          <w:sz w:val="26"/>
          <w:szCs w:val="26"/>
          <w:lang w:eastAsia="ru-RU"/>
        </w:rPr>
      </w:pPr>
      <w:r w:rsidRPr="008A39C0">
        <w:rPr>
          <w:rFonts w:ascii="Times New Roman" w:hAnsi="Times New Roman"/>
          <w:sz w:val="26"/>
          <w:szCs w:val="26"/>
        </w:rPr>
        <w:t xml:space="preserve">1.8. </w:t>
      </w:r>
      <w:r w:rsidRPr="008A39C0">
        <w:rPr>
          <w:rFonts w:ascii="Times New Roman" w:hAnsi="Times New Roman"/>
          <w:sz w:val="26"/>
          <w:szCs w:val="26"/>
          <w:lang w:eastAsia="ru-RU"/>
        </w:rPr>
        <w:t>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lastRenderedPageBreak/>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1.10.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1.11. При ликвидации Учреждения коллективный договор сохраняет свое действие в течение всего срока проведения ликвидации.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для заключения коллективного договора.</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1.14. Пересмотр обязательств сторон коллективного договора не может приводить к снижению уровня социально-экономического положения работников Учреждения.</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1.15. Все спорные вопросы по толкованию и реализации положений коллективного договора решаются сторонами.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1.16. Стороны определяют следующие формы управления Учреждением непосредственно работниками и через Профком:</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согласование с Профкомом;</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консультации с работодателем по вопросам принятия локальных нормативных актов;</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обсуждение с работодателем вопросов о работе Учреждения, внесении предложений по ее совершенствованию;</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участие в разработке и принятии коллективного договора;</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1.17. Положения коллективного договора учитываются при разработке приказов и других локальных нормативных актов Учреждения, а также мероприятий по вопросам установления условий и оплаты труда, режима труда и отдыха, охраны труда, мер социальной поддержки.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1.18. Ежегодно в декабре представители сторон информируют работников на общем собрании о ходе выполнения коллективного договора.</w:t>
      </w:r>
    </w:p>
    <w:p w:rsidR="00CE0D1C" w:rsidRPr="008A39C0" w:rsidRDefault="00CE0D1C" w:rsidP="00CE0D1C">
      <w:pPr>
        <w:ind w:firstLine="0"/>
        <w:jc w:val="both"/>
        <w:rPr>
          <w:rFonts w:ascii="Times New Roman" w:hAnsi="Times New Roman"/>
          <w:b/>
          <w:sz w:val="26"/>
          <w:szCs w:val="26"/>
        </w:rPr>
      </w:pPr>
    </w:p>
    <w:p w:rsidR="00CE0D1C" w:rsidRPr="008A39C0" w:rsidRDefault="00CE0D1C" w:rsidP="00CE0D1C">
      <w:pPr>
        <w:ind w:firstLine="0"/>
        <w:rPr>
          <w:rFonts w:ascii="Times New Roman" w:hAnsi="Times New Roman"/>
          <w:bCs/>
          <w:sz w:val="26"/>
          <w:szCs w:val="26"/>
        </w:rPr>
      </w:pPr>
      <w:r w:rsidRPr="008A39C0">
        <w:rPr>
          <w:rFonts w:ascii="Times New Roman" w:hAnsi="Times New Roman"/>
          <w:sz w:val="26"/>
          <w:szCs w:val="26"/>
        </w:rPr>
        <w:t xml:space="preserve">2. </w:t>
      </w:r>
      <w:r w:rsidRPr="008A39C0">
        <w:rPr>
          <w:rFonts w:ascii="Times New Roman" w:hAnsi="Times New Roman"/>
          <w:bCs/>
          <w:sz w:val="26"/>
          <w:szCs w:val="26"/>
        </w:rPr>
        <w:t>Заключение, изменение и прекращение трудового договора</w:t>
      </w:r>
    </w:p>
    <w:p w:rsidR="00CE0D1C" w:rsidRPr="008A39C0" w:rsidRDefault="00CE0D1C" w:rsidP="00CE0D1C">
      <w:pPr>
        <w:rPr>
          <w:rFonts w:ascii="Times New Roman" w:hAnsi="Times New Roman"/>
          <w:sz w:val="26"/>
          <w:szCs w:val="26"/>
        </w:rPr>
      </w:pPr>
    </w:p>
    <w:p w:rsidR="00CE0D1C" w:rsidRPr="008A39C0" w:rsidRDefault="00CE0D1C" w:rsidP="00CE0D1C">
      <w:pPr>
        <w:adjustRightInd w:val="0"/>
        <w:jc w:val="both"/>
        <w:rPr>
          <w:rFonts w:ascii="Times New Roman" w:hAnsi="Times New Roman"/>
          <w:sz w:val="26"/>
          <w:szCs w:val="26"/>
        </w:rPr>
      </w:pPr>
      <w:r w:rsidRPr="008A39C0">
        <w:rPr>
          <w:rFonts w:ascii="Times New Roman" w:hAnsi="Times New Roman"/>
          <w:sz w:val="26"/>
          <w:szCs w:val="26"/>
        </w:rPr>
        <w:t>2.1. Трудовые отношения при поступлении на работу оформляются заключением письменного трудового договора, как на неопределенный срок, так и на срок не более 5 лет.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соответствии со ст. 59 Трудового кодекса РФ, а также в иных случаях, предусмотренных действующим законодательством РФ.</w:t>
      </w:r>
    </w:p>
    <w:p w:rsidR="00CE0D1C" w:rsidRPr="008A39C0" w:rsidRDefault="00CE0D1C" w:rsidP="00CE0D1C">
      <w:pPr>
        <w:ind w:right="113"/>
        <w:jc w:val="both"/>
        <w:rPr>
          <w:rFonts w:ascii="Times New Roman" w:hAnsi="Times New Roman"/>
          <w:sz w:val="26"/>
          <w:szCs w:val="26"/>
          <w:lang w:eastAsia="ru-RU"/>
        </w:rPr>
      </w:pPr>
      <w:r w:rsidRPr="008A39C0">
        <w:rPr>
          <w:rFonts w:ascii="Times New Roman" w:hAnsi="Times New Roman"/>
          <w:sz w:val="26"/>
          <w:szCs w:val="26"/>
        </w:rPr>
        <w:t xml:space="preserve">2.2. </w:t>
      </w:r>
      <w:r w:rsidRPr="008A39C0">
        <w:rPr>
          <w:rFonts w:ascii="Times New Roman" w:hAnsi="Times New Roman"/>
          <w:sz w:val="26"/>
          <w:szCs w:val="26"/>
          <w:lang w:eastAsia="ru-RU"/>
        </w:rPr>
        <w:t xml:space="preserve">При заключении трудовых договоров с работниками используются Примерная форма трудового договора, приведенная в приложении № 3 к Программе </w:t>
      </w:r>
      <w:r w:rsidRPr="008A39C0">
        <w:rPr>
          <w:rFonts w:ascii="Times New Roman" w:hAnsi="Times New Roman"/>
          <w:sz w:val="26"/>
          <w:szCs w:val="26"/>
          <w:lang w:eastAsia="ru-RU"/>
        </w:rPr>
        <w:lastRenderedPageBreak/>
        <w:t>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(далее – Программа),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 № 167н.</w:t>
      </w:r>
    </w:p>
    <w:p w:rsidR="00CE0D1C" w:rsidRPr="008A39C0" w:rsidRDefault="00CE0D1C" w:rsidP="00CE0D1C">
      <w:pPr>
        <w:ind w:right="113"/>
        <w:jc w:val="both"/>
        <w:rPr>
          <w:rFonts w:ascii="Times New Roman" w:hAnsi="Times New Roman"/>
          <w:sz w:val="26"/>
          <w:szCs w:val="26"/>
          <w:lang w:eastAsia="ru-RU"/>
        </w:rPr>
      </w:pPr>
      <w:r w:rsidRPr="008A39C0">
        <w:rPr>
          <w:rFonts w:ascii="Times New Roman" w:hAnsi="Times New Roman"/>
          <w:sz w:val="26"/>
          <w:szCs w:val="26"/>
          <w:lang w:eastAsia="ru-RU"/>
        </w:rPr>
        <w:t xml:space="preserve">В соответствии с </w:t>
      </w:r>
      <w:hyperlink r:id="rId8" w:history="1">
        <w:r w:rsidRPr="008A39C0">
          <w:rPr>
            <w:rFonts w:ascii="Times New Roman" w:hAnsi="Times New Roman"/>
            <w:sz w:val="26"/>
            <w:szCs w:val="26"/>
            <w:lang w:eastAsia="ru-RU"/>
          </w:rPr>
          <w:t>разделом IV</w:t>
        </w:r>
      </w:hyperlink>
      <w:r w:rsidRPr="008A39C0">
        <w:rPr>
          <w:rFonts w:ascii="Times New Roman" w:hAnsi="Times New Roman"/>
          <w:sz w:val="26"/>
          <w:szCs w:val="26"/>
          <w:lang w:eastAsia="ru-RU"/>
        </w:rPr>
        <w:t xml:space="preserve"> Программы, 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CE0D1C" w:rsidRPr="008A39C0" w:rsidRDefault="00CE0D1C" w:rsidP="00CE0D1C">
      <w:pPr>
        <w:adjustRightInd w:val="0"/>
        <w:jc w:val="both"/>
        <w:rPr>
          <w:rFonts w:ascii="Times New Roman" w:hAnsi="Times New Roman"/>
          <w:sz w:val="26"/>
          <w:szCs w:val="26"/>
        </w:rPr>
      </w:pPr>
      <w:r w:rsidRPr="008A39C0">
        <w:rPr>
          <w:rFonts w:ascii="Times New Roman" w:hAnsi="Times New Roman"/>
          <w:sz w:val="26"/>
          <w:szCs w:val="26"/>
        </w:rPr>
        <w:t>2.3. В трудовом договоре могут предусматриваться дополнительные условия, не ухудшающие положение работника по сравнению с установленным действующим законодательством, настоящим договором, в частности:</w:t>
      </w:r>
    </w:p>
    <w:p w:rsidR="00CE0D1C" w:rsidRPr="008A39C0" w:rsidRDefault="00CE0D1C" w:rsidP="00CE0D1C">
      <w:pPr>
        <w:adjustRightInd w:val="0"/>
        <w:jc w:val="both"/>
        <w:rPr>
          <w:rFonts w:ascii="Times New Roman" w:hAnsi="Times New Roman"/>
          <w:sz w:val="26"/>
          <w:szCs w:val="26"/>
        </w:rPr>
      </w:pPr>
      <w:r w:rsidRPr="008A39C0">
        <w:rPr>
          <w:rFonts w:ascii="Times New Roman" w:hAnsi="Times New Roman"/>
          <w:sz w:val="26"/>
          <w:szCs w:val="26"/>
        </w:rPr>
        <w:t>а) об уточнении места работы (с указанием структурного подразделения и его местонахождения) и (или) о рабочем месте;</w:t>
      </w:r>
    </w:p>
    <w:p w:rsidR="00CE0D1C" w:rsidRPr="008A39C0" w:rsidRDefault="00CE0D1C" w:rsidP="00CE0D1C">
      <w:pPr>
        <w:adjustRightInd w:val="0"/>
        <w:jc w:val="both"/>
        <w:rPr>
          <w:rFonts w:ascii="Times New Roman" w:hAnsi="Times New Roman"/>
          <w:sz w:val="26"/>
          <w:szCs w:val="26"/>
        </w:rPr>
      </w:pPr>
      <w:r w:rsidRPr="008A39C0">
        <w:rPr>
          <w:rFonts w:ascii="Times New Roman" w:hAnsi="Times New Roman"/>
          <w:sz w:val="26"/>
          <w:szCs w:val="26"/>
        </w:rPr>
        <w:t>б) об испытании;</w:t>
      </w:r>
    </w:p>
    <w:p w:rsidR="00CE0D1C" w:rsidRPr="008A39C0" w:rsidRDefault="00CE0D1C" w:rsidP="00CE0D1C">
      <w:pPr>
        <w:adjustRightInd w:val="0"/>
        <w:jc w:val="both"/>
        <w:rPr>
          <w:rFonts w:ascii="Times New Roman" w:hAnsi="Times New Roman"/>
          <w:sz w:val="26"/>
          <w:szCs w:val="26"/>
        </w:rPr>
      </w:pPr>
      <w:r w:rsidRPr="008A39C0">
        <w:rPr>
          <w:rFonts w:ascii="Times New Roman" w:hAnsi="Times New Roman"/>
          <w:sz w:val="26"/>
          <w:szCs w:val="26"/>
        </w:rPr>
        <w:t>в) о неразглашении охраняемой законом тайны (государственной, служебной, коммерческой и иной);</w:t>
      </w:r>
    </w:p>
    <w:p w:rsidR="00CE0D1C" w:rsidRPr="008A39C0" w:rsidRDefault="00CE0D1C" w:rsidP="00CE0D1C">
      <w:pPr>
        <w:adjustRightInd w:val="0"/>
        <w:jc w:val="both"/>
        <w:rPr>
          <w:rFonts w:ascii="Times New Roman" w:hAnsi="Times New Roman"/>
          <w:sz w:val="26"/>
          <w:szCs w:val="26"/>
        </w:rPr>
      </w:pPr>
      <w:r w:rsidRPr="008A39C0">
        <w:rPr>
          <w:rFonts w:ascii="Times New Roman" w:hAnsi="Times New Roman"/>
          <w:sz w:val="26"/>
          <w:szCs w:val="26"/>
        </w:rPr>
        <w:t>г)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CE0D1C" w:rsidRPr="008A39C0" w:rsidRDefault="00CE0D1C" w:rsidP="00CE0D1C">
      <w:pPr>
        <w:adjustRightInd w:val="0"/>
        <w:jc w:val="both"/>
        <w:rPr>
          <w:rFonts w:ascii="Times New Roman" w:hAnsi="Times New Roman"/>
          <w:sz w:val="26"/>
          <w:szCs w:val="26"/>
        </w:rPr>
      </w:pPr>
      <w:r w:rsidRPr="008A39C0">
        <w:rPr>
          <w:rFonts w:ascii="Times New Roman" w:hAnsi="Times New Roman"/>
          <w:sz w:val="26"/>
          <w:szCs w:val="26"/>
        </w:rPr>
        <w:t>д) о видах и об условиях дополнительного страхования работника;</w:t>
      </w:r>
    </w:p>
    <w:p w:rsidR="00CE0D1C" w:rsidRPr="008A39C0" w:rsidRDefault="00CE0D1C" w:rsidP="00CE0D1C">
      <w:pPr>
        <w:adjustRightInd w:val="0"/>
        <w:jc w:val="both"/>
        <w:rPr>
          <w:rFonts w:ascii="Times New Roman" w:hAnsi="Times New Roman"/>
          <w:sz w:val="26"/>
          <w:szCs w:val="26"/>
        </w:rPr>
      </w:pPr>
      <w:r w:rsidRPr="008A39C0">
        <w:rPr>
          <w:rFonts w:ascii="Times New Roman" w:hAnsi="Times New Roman"/>
          <w:sz w:val="26"/>
          <w:szCs w:val="26"/>
        </w:rPr>
        <w:t>е) об улучшении социально-бытовых условий жизни работника и членов его семьи;</w:t>
      </w:r>
    </w:p>
    <w:p w:rsidR="00CE0D1C" w:rsidRPr="008A39C0" w:rsidRDefault="00CE0D1C" w:rsidP="00CE0D1C">
      <w:pPr>
        <w:adjustRightInd w:val="0"/>
        <w:jc w:val="both"/>
        <w:rPr>
          <w:rFonts w:ascii="Times New Roman" w:hAnsi="Times New Roman"/>
          <w:sz w:val="26"/>
          <w:szCs w:val="26"/>
        </w:rPr>
      </w:pPr>
      <w:r w:rsidRPr="008A39C0">
        <w:rPr>
          <w:rFonts w:ascii="Times New Roman" w:hAnsi="Times New Roman"/>
          <w:sz w:val="26"/>
          <w:szCs w:val="26"/>
        </w:rPr>
        <w:t>ж) об уточнении применительно к условиям работы данного работника прав и обязанностей работника и работодателя, установленных действующим законодательством.</w:t>
      </w:r>
    </w:p>
    <w:p w:rsidR="00CE0D1C" w:rsidRPr="008A39C0" w:rsidRDefault="00CE0D1C" w:rsidP="00CE0D1C">
      <w:pPr>
        <w:adjustRightInd w:val="0"/>
        <w:jc w:val="both"/>
        <w:rPr>
          <w:rFonts w:ascii="Times New Roman" w:hAnsi="Times New Roman"/>
          <w:sz w:val="26"/>
          <w:szCs w:val="26"/>
        </w:rPr>
      </w:pPr>
      <w:r w:rsidRPr="008A39C0">
        <w:rPr>
          <w:rFonts w:ascii="Times New Roman" w:hAnsi="Times New Roman"/>
          <w:sz w:val="26"/>
          <w:szCs w:val="26"/>
        </w:rPr>
        <w:t>2.4.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CE0D1C" w:rsidRPr="008A39C0" w:rsidRDefault="00CE0D1C" w:rsidP="00CE0D1C">
      <w:pPr>
        <w:adjustRightInd w:val="0"/>
        <w:jc w:val="both"/>
        <w:rPr>
          <w:rFonts w:ascii="Times New Roman" w:hAnsi="Times New Roman"/>
          <w:sz w:val="26"/>
          <w:szCs w:val="26"/>
        </w:rPr>
      </w:pPr>
      <w:r w:rsidRPr="008A39C0">
        <w:rPr>
          <w:rFonts w:ascii="Times New Roman" w:hAnsi="Times New Roman"/>
          <w:sz w:val="26"/>
          <w:szCs w:val="26"/>
        </w:rPr>
        <w:t xml:space="preserve">2.5. Содержание трудового договора, порядок его заключения, изменения и расторжения определяются в соответствии с трудовым законодательством и иными нормативными правовыми актами, содержащими нормы трудового права. </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2.6. При приеме на работу, до подписания трудового договора, работодатель обязан ознакомить работника под роспись с уставом Учреждения,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2.7.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2.8. Трудовой договор является основанием для издания приказа работодателя о приёме на работу.</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 xml:space="preserve">2.9. 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(ст. 331 ТК РФ). </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lastRenderedPageBreak/>
        <w:t>2.9.1.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E0D1C" w:rsidRPr="008A39C0" w:rsidRDefault="00CE0D1C" w:rsidP="00CE0D1C">
      <w:pPr>
        <w:jc w:val="both"/>
        <w:rPr>
          <w:rFonts w:ascii="Times New Roman" w:hAnsi="Times New Roman"/>
          <w:sz w:val="26"/>
          <w:szCs w:val="26"/>
        </w:rPr>
      </w:pPr>
      <w:bookmarkStart w:id="0" w:name="Par0"/>
      <w:bookmarkEnd w:id="0"/>
      <w:r w:rsidRPr="008A39C0">
        <w:rPr>
          <w:rFonts w:ascii="Times New Roman" w:hAnsi="Times New Roman"/>
          <w:sz w:val="26"/>
          <w:szCs w:val="26"/>
        </w:rPr>
        <w:t>Право на занятие иных должностей в Учреждении имеют лица, отвечающие квалификационным требованиям, указанным в квалификационных справочниках, и (или) профессиональным стандартам.</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Права, обязанности и ответственность работников Учреждения устанавливаются законодательством Российской Федерации, уставом Учреждения,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CE0D1C" w:rsidRPr="008A39C0" w:rsidRDefault="00CE0D1C" w:rsidP="00CE0D1C">
      <w:pPr>
        <w:spacing w:line="100" w:lineRule="atLeast"/>
        <w:ind w:left="113" w:right="113"/>
        <w:jc w:val="both"/>
        <w:rPr>
          <w:rFonts w:ascii="Times New Roman" w:hAnsi="Times New Roman"/>
          <w:bCs/>
          <w:kern w:val="1"/>
          <w:sz w:val="26"/>
          <w:szCs w:val="26"/>
          <w:lang w:eastAsia="ar-SA"/>
        </w:rPr>
      </w:pPr>
      <w:r w:rsidRPr="008A39C0">
        <w:rPr>
          <w:rFonts w:ascii="Times New Roman" w:hAnsi="Times New Roman"/>
          <w:sz w:val="26"/>
          <w:szCs w:val="26"/>
        </w:rPr>
        <w:t>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CE0D1C" w:rsidRPr="008A39C0" w:rsidRDefault="00CE0D1C" w:rsidP="00CE0D1C">
      <w:pPr>
        <w:spacing w:line="100" w:lineRule="atLeast"/>
        <w:ind w:left="113" w:right="113"/>
        <w:jc w:val="both"/>
        <w:rPr>
          <w:rFonts w:ascii="Times New Roman" w:hAnsi="Times New Roman"/>
          <w:sz w:val="26"/>
          <w:szCs w:val="26"/>
        </w:rPr>
      </w:pPr>
      <w:r w:rsidRPr="008A39C0">
        <w:rPr>
          <w:rFonts w:ascii="Times New Roman" w:hAnsi="Times New Roman"/>
          <w:sz w:val="26"/>
          <w:szCs w:val="26"/>
        </w:rPr>
        <w:t>2.9.2. Изменение определенных сторонами условий трудового договора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2.10. По инициативе работодателя изменение определенных сторонами условий трудового договора допускается в связи с изменениями организационных или технологических условий труда (изменение числа групп или количества воспитанников, изменение количества часов работы по учебному плану, проведение эксперимента, изменение режима работы Учреждения, а так же изменение образовательных программ и т.д..) при продолжении работником работы без изменения его трудовой функции (работы по определённой специальности, квалификации или должности).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2.11. О предстоящих изменениях определенных сторонами условий трудового договора работник должен быть уведомлён работодателем в письменной форме не позднее, чем за два месяца.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CE0D1C" w:rsidRPr="008A39C0" w:rsidRDefault="00CE0D1C" w:rsidP="00CE0D1C">
      <w:pPr>
        <w:jc w:val="both"/>
        <w:rPr>
          <w:rFonts w:ascii="Times New Roman" w:hAnsi="Times New Roman"/>
          <w:sz w:val="26"/>
          <w:szCs w:val="26"/>
          <w:lang w:eastAsia="ru-RU"/>
        </w:rPr>
      </w:pPr>
      <w:r w:rsidRPr="008A39C0">
        <w:rPr>
          <w:rFonts w:ascii="Times New Roman" w:hAnsi="Times New Roman"/>
          <w:sz w:val="26"/>
          <w:szCs w:val="26"/>
          <w:lang w:eastAsia="ru-RU"/>
        </w:rPr>
        <w:t>2.12. Заключение гражданско-правовых договоров, фактически регулирующих трудовые отношения между работником и работодателем, не допускается согласно ст. 15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2.13. Прекращение трудового договора с работником может производиться только по основаниям, предусмотренным трудовым законодательством и иными нормативными правовыми актами, содержащими нормы трудового права.</w:t>
      </w:r>
    </w:p>
    <w:p w:rsidR="00CE0D1C" w:rsidRPr="008A39C0" w:rsidRDefault="00CE0D1C" w:rsidP="00CE0D1C">
      <w:pPr>
        <w:ind w:firstLine="540"/>
        <w:jc w:val="both"/>
        <w:rPr>
          <w:rFonts w:ascii="Times New Roman" w:hAnsi="Times New Roman"/>
          <w:sz w:val="26"/>
          <w:szCs w:val="26"/>
        </w:rPr>
      </w:pPr>
    </w:p>
    <w:p w:rsidR="00CE0D1C" w:rsidRPr="008A39C0" w:rsidRDefault="00CE0D1C" w:rsidP="00CE0D1C">
      <w:pPr>
        <w:ind w:firstLine="0"/>
        <w:rPr>
          <w:rFonts w:ascii="Times New Roman" w:hAnsi="Times New Roman"/>
          <w:sz w:val="26"/>
          <w:szCs w:val="26"/>
        </w:rPr>
      </w:pPr>
      <w:r w:rsidRPr="008A39C0">
        <w:rPr>
          <w:rFonts w:ascii="Times New Roman" w:hAnsi="Times New Roman"/>
          <w:sz w:val="26"/>
          <w:szCs w:val="26"/>
        </w:rPr>
        <w:t>3. Подготовка и дополнительное профессиональное образование работников</w:t>
      </w:r>
    </w:p>
    <w:p w:rsidR="00CE0D1C" w:rsidRPr="008A39C0" w:rsidRDefault="00CE0D1C" w:rsidP="00CE0D1C">
      <w:pPr>
        <w:rPr>
          <w:rFonts w:ascii="Times New Roman" w:hAnsi="Times New Roman"/>
          <w:b/>
          <w:sz w:val="26"/>
          <w:szCs w:val="26"/>
        </w:rPr>
      </w:pP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3.1. Работодатель определяет необходимость подготовки и дополнительного профессионального образования работников для нужд Учреждения.</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lastRenderedPageBreak/>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по согласованию с Профкомом в порядке, установленном </w:t>
      </w:r>
      <w:hyperlink r:id="rId9" w:history="1">
        <w:r w:rsidRPr="008A39C0">
          <w:rPr>
            <w:rFonts w:ascii="Times New Roman" w:hAnsi="Times New Roman"/>
            <w:sz w:val="26"/>
            <w:szCs w:val="26"/>
          </w:rPr>
          <w:t>статьей 372</w:t>
        </w:r>
      </w:hyperlink>
      <w:r w:rsidRPr="008A39C0">
        <w:rPr>
          <w:rFonts w:ascii="Times New Roman" w:hAnsi="Times New Roman"/>
          <w:sz w:val="26"/>
          <w:szCs w:val="26"/>
        </w:rPr>
        <w:t xml:space="preserve"> ТК РФ для принятия локальных нормативных актов.</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3.2. Работодатель обязуется:</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3.2.1. Организовывать профессиональное обучение, в том числе повышение квалификации работников.</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3.2.2. Обеспечивать педагогическим работникам право на дополнительное профессиональное образование по профилю педагогической деятельности не реже чем один раз в три года.</w:t>
      </w:r>
    </w:p>
    <w:p w:rsidR="00CE0D1C" w:rsidRPr="008A39C0" w:rsidRDefault="00CE0D1C" w:rsidP="00CE0D1C">
      <w:pPr>
        <w:autoSpaceDE w:val="0"/>
        <w:autoSpaceDN w:val="0"/>
        <w:adjustRightInd w:val="0"/>
        <w:jc w:val="both"/>
        <w:rPr>
          <w:rFonts w:ascii="Times New Roman" w:hAnsi="Times New Roman"/>
          <w:sz w:val="26"/>
          <w:szCs w:val="26"/>
        </w:rPr>
      </w:pPr>
      <w:r w:rsidRPr="008A39C0">
        <w:rPr>
          <w:rFonts w:ascii="Times New Roman" w:hAnsi="Times New Roman"/>
          <w:sz w:val="26"/>
          <w:szCs w:val="26"/>
        </w:rPr>
        <w:t xml:space="preserve">3.2.3. При направлении работника на профессиональное обучение или дополнительное профессиональное образование с отрывом от работы за ним сохранять место работы (должность) и среднюю заработную плату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производить оплату командировочных расходов (суточные, проезд к месту обучения и обратно, проживание) в порядке и </w:t>
      </w:r>
      <w:hyperlink r:id="rId10" w:history="1">
        <w:r w:rsidRPr="008A39C0">
          <w:rPr>
            <w:rFonts w:ascii="Times New Roman" w:hAnsi="Times New Roman"/>
            <w:sz w:val="26"/>
            <w:szCs w:val="26"/>
          </w:rPr>
          <w:t>размерах,</w:t>
        </w:r>
      </w:hyperlink>
      <w:r w:rsidRPr="008A39C0">
        <w:rPr>
          <w:rFonts w:ascii="Times New Roman" w:hAnsi="Times New Roman"/>
          <w:sz w:val="26"/>
          <w:szCs w:val="26"/>
        </w:rPr>
        <w:t xml:space="preserve"> которые предусмотрены для лиц, направляемых в служебные командировки (ст. 187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3.2.4. Предоставлять гарантии и компенсации работникам, совмещающим работу с обучением, в соответствии с трудовым законодательством.</w:t>
      </w:r>
    </w:p>
    <w:p w:rsidR="00CE0D1C" w:rsidRPr="008A39C0" w:rsidRDefault="00CE0D1C" w:rsidP="00CE0D1C">
      <w:pPr>
        <w:autoSpaceDE w:val="0"/>
        <w:autoSpaceDN w:val="0"/>
        <w:adjustRightInd w:val="0"/>
        <w:jc w:val="both"/>
        <w:rPr>
          <w:rFonts w:ascii="Times New Roman" w:hAnsi="Times New Roman"/>
          <w:sz w:val="26"/>
          <w:szCs w:val="26"/>
          <w:lang w:eastAsia="ru-RU"/>
        </w:rPr>
      </w:pPr>
      <w:r w:rsidRPr="008A39C0">
        <w:rPr>
          <w:rFonts w:ascii="Times New Roman" w:hAnsi="Times New Roman"/>
          <w:sz w:val="26"/>
          <w:szCs w:val="26"/>
        </w:rPr>
        <w:t>3.2.5. Участвовать в проведении аттестации педагогических работников в целях установления квалификационной категории в соответствии с законодательством.</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3.2.6. Организовать один раз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 если им по результатам аттестации не установлена квалификационная категория.</w:t>
      </w:r>
    </w:p>
    <w:p w:rsidR="00CE0D1C" w:rsidRPr="008A39C0" w:rsidRDefault="00CE0D1C" w:rsidP="00CE0D1C">
      <w:pPr>
        <w:jc w:val="both"/>
        <w:rPr>
          <w:rFonts w:ascii="Times New Roman" w:hAnsi="Times New Roman"/>
          <w:sz w:val="26"/>
          <w:szCs w:val="26"/>
          <w:lang w:eastAsia="ru-RU"/>
        </w:rPr>
      </w:pPr>
      <w:r w:rsidRPr="008A39C0">
        <w:rPr>
          <w:rFonts w:ascii="Times New Roman" w:hAnsi="Times New Roman"/>
          <w:sz w:val="26"/>
          <w:szCs w:val="26"/>
        </w:rPr>
        <w:t xml:space="preserve">Создать для этих целей в Учреждении аттестационную комиссию (п. 2 ст. 49 Федерального закона № 273-ФЗ). </w:t>
      </w:r>
      <w:r w:rsidRPr="008A39C0">
        <w:rPr>
          <w:rFonts w:ascii="Times New Roman" w:hAnsi="Times New Roman"/>
          <w:sz w:val="26"/>
          <w:szCs w:val="26"/>
          <w:lang w:eastAsia="ru-RU"/>
        </w:rPr>
        <w:t xml:space="preserve">В состав аттестационной комиссии при аттестации педагогических работников на подтверждение соответствия занимаемой должности в обязательном порядке включать представителя Профкома. </w:t>
      </w:r>
    </w:p>
    <w:p w:rsidR="00CE0D1C" w:rsidRPr="008A39C0" w:rsidRDefault="00CE0D1C" w:rsidP="00CE0D1C">
      <w:pPr>
        <w:shd w:val="clear" w:color="auto" w:fill="FFFFFF"/>
        <w:autoSpaceDE w:val="0"/>
        <w:autoSpaceDN w:val="0"/>
        <w:adjustRightInd w:val="0"/>
        <w:ind w:left="113" w:right="113"/>
        <w:jc w:val="both"/>
        <w:rPr>
          <w:rFonts w:ascii="Times New Roman" w:hAnsi="Times New Roman"/>
          <w:sz w:val="26"/>
          <w:szCs w:val="26"/>
          <w:lang w:eastAsia="ru-RU"/>
        </w:rPr>
      </w:pPr>
      <w:r w:rsidRPr="008A39C0">
        <w:rPr>
          <w:rFonts w:ascii="Times New Roman" w:hAnsi="Times New Roman"/>
          <w:sz w:val="26"/>
          <w:szCs w:val="26"/>
          <w:lang w:eastAsia="ru-RU"/>
        </w:rPr>
        <w:t>3.2.7. Определять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по согласованию с Профкомом.</w:t>
      </w:r>
    </w:p>
    <w:p w:rsidR="00CE0D1C" w:rsidRPr="008A39C0" w:rsidRDefault="00CE0D1C" w:rsidP="00CE0D1C">
      <w:pPr>
        <w:shd w:val="clear" w:color="auto" w:fill="FFFFFF"/>
        <w:autoSpaceDE w:val="0"/>
        <w:autoSpaceDN w:val="0"/>
        <w:adjustRightInd w:val="0"/>
        <w:ind w:left="113" w:right="113"/>
        <w:jc w:val="both"/>
        <w:rPr>
          <w:rFonts w:ascii="Times New Roman" w:hAnsi="Times New Roman"/>
          <w:sz w:val="26"/>
          <w:szCs w:val="26"/>
          <w:lang w:eastAsia="ru-RU"/>
        </w:rPr>
      </w:pPr>
      <w:r w:rsidRPr="008A39C0">
        <w:rPr>
          <w:rFonts w:ascii="Times New Roman" w:hAnsi="Times New Roman"/>
          <w:sz w:val="26"/>
          <w:szCs w:val="26"/>
          <w:lang w:eastAsia="ru-RU"/>
        </w:rPr>
        <w:t xml:space="preserve">3.2.8. В целях проведения аттестации педагогических работников на соответствие занимаемой должности готовить представления по согласованию с Профкомом, </w:t>
      </w:r>
      <w:r w:rsidRPr="008A39C0">
        <w:rPr>
          <w:rFonts w:ascii="Times New Roman" w:hAnsi="Times New Roman"/>
          <w:sz w:val="26"/>
          <w:szCs w:val="26"/>
        </w:rPr>
        <w:t>вносить представления в аттестационную комиссию</w:t>
      </w:r>
      <w:r w:rsidRPr="008A39C0">
        <w:rPr>
          <w:rFonts w:ascii="Times New Roman" w:hAnsi="Times New Roman"/>
          <w:sz w:val="26"/>
          <w:szCs w:val="26"/>
          <w:lang w:eastAsia="ru-RU"/>
        </w:rPr>
        <w:t>.</w:t>
      </w:r>
    </w:p>
    <w:p w:rsidR="00CE0D1C" w:rsidRPr="008A39C0" w:rsidRDefault="00CE0D1C" w:rsidP="00CE0D1C">
      <w:pPr>
        <w:shd w:val="clear" w:color="auto" w:fill="FFFFFF"/>
        <w:autoSpaceDE w:val="0"/>
        <w:autoSpaceDN w:val="0"/>
        <w:adjustRightInd w:val="0"/>
        <w:ind w:left="113" w:right="113"/>
        <w:jc w:val="both"/>
        <w:rPr>
          <w:rFonts w:ascii="Times New Roman" w:hAnsi="Times New Roman"/>
          <w:sz w:val="26"/>
          <w:szCs w:val="26"/>
        </w:rPr>
      </w:pPr>
      <w:r w:rsidRPr="008A39C0">
        <w:rPr>
          <w:rFonts w:ascii="Times New Roman" w:hAnsi="Times New Roman"/>
          <w:sz w:val="26"/>
          <w:szCs w:val="26"/>
        </w:rPr>
        <w:t>3.2.9. В случаях и порядке, установленных Региональным отраслевым соглашением, муниципальными нормативными правовыми актами города Тюмени производить повышенную оплату труда педагогических работников с учётом имеющейся квалификационной категории в течение срока ее действия</w:t>
      </w:r>
      <w:r w:rsidRPr="008A39C0">
        <w:rPr>
          <w:rFonts w:ascii="Times New Roman" w:hAnsi="Times New Roman"/>
          <w:sz w:val="26"/>
          <w:szCs w:val="26"/>
          <w:lang w:eastAsia="ru-RU"/>
        </w:rPr>
        <w:t>.</w:t>
      </w:r>
    </w:p>
    <w:p w:rsidR="00CE0D1C" w:rsidRPr="008A39C0" w:rsidRDefault="00CE0D1C" w:rsidP="00CE0D1C">
      <w:pPr>
        <w:rPr>
          <w:rFonts w:ascii="Times New Roman" w:hAnsi="Times New Roman"/>
          <w:b/>
          <w:sz w:val="26"/>
          <w:szCs w:val="26"/>
        </w:rPr>
      </w:pPr>
    </w:p>
    <w:p w:rsidR="00CE0D1C" w:rsidRPr="008A39C0" w:rsidRDefault="00CE0D1C" w:rsidP="00CE0D1C">
      <w:pPr>
        <w:ind w:firstLine="0"/>
        <w:rPr>
          <w:rFonts w:ascii="Times New Roman" w:hAnsi="Times New Roman"/>
          <w:sz w:val="26"/>
          <w:szCs w:val="26"/>
        </w:rPr>
      </w:pPr>
      <w:r w:rsidRPr="008A39C0">
        <w:rPr>
          <w:rFonts w:ascii="Times New Roman" w:hAnsi="Times New Roman"/>
          <w:sz w:val="26"/>
          <w:szCs w:val="26"/>
        </w:rPr>
        <w:t>4. Высвобождение работников и содействие их трудоустройству</w:t>
      </w:r>
    </w:p>
    <w:p w:rsidR="00CE0D1C" w:rsidRPr="008A39C0" w:rsidRDefault="00CE0D1C" w:rsidP="00CE0D1C">
      <w:pPr>
        <w:rPr>
          <w:rFonts w:ascii="Times New Roman" w:hAnsi="Times New Roman"/>
          <w:sz w:val="26"/>
          <w:szCs w:val="26"/>
        </w:rPr>
      </w:pP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4.1. Трудовой договор с работником может быть расторгнут на основаниях и в порядке, предусмотренных трудовым законодательством и иными нормативными правовыми актами, содержащими нормы трудового права</w:t>
      </w:r>
    </w:p>
    <w:p w:rsidR="00CE0D1C" w:rsidRPr="008A39C0" w:rsidRDefault="00CE0D1C" w:rsidP="00CE0D1C">
      <w:pPr>
        <w:adjustRightInd w:val="0"/>
        <w:jc w:val="both"/>
        <w:rPr>
          <w:rFonts w:ascii="Times New Roman" w:hAnsi="Times New Roman"/>
          <w:sz w:val="26"/>
          <w:szCs w:val="26"/>
        </w:rPr>
      </w:pPr>
      <w:r w:rsidRPr="008A39C0">
        <w:rPr>
          <w:rFonts w:ascii="Times New Roman" w:hAnsi="Times New Roman"/>
          <w:sz w:val="26"/>
          <w:szCs w:val="26"/>
        </w:rPr>
        <w:t xml:space="preserve">4.2. Днем прекращения трудового договора во всех случаях является последний день работы работника, за исключением случаев, когда работник фактически не </w:t>
      </w:r>
      <w:r w:rsidRPr="008A39C0">
        <w:rPr>
          <w:rFonts w:ascii="Times New Roman" w:hAnsi="Times New Roman"/>
          <w:sz w:val="26"/>
          <w:szCs w:val="26"/>
        </w:rPr>
        <w:lastRenderedPageBreak/>
        <w:t>работал, но за ним, в соответствии с трудовым законодательством и иными нормативными правовыми актами, содержащими нормы трудового права, сохранялось место работы (должность).</w:t>
      </w:r>
    </w:p>
    <w:p w:rsidR="00CE0D1C" w:rsidRPr="008A39C0" w:rsidRDefault="00CE0D1C" w:rsidP="00CE0D1C">
      <w:pPr>
        <w:adjustRightInd w:val="0"/>
        <w:jc w:val="both"/>
        <w:rPr>
          <w:rFonts w:ascii="Times New Roman" w:hAnsi="Times New Roman"/>
          <w:sz w:val="26"/>
          <w:szCs w:val="26"/>
        </w:rPr>
      </w:pPr>
      <w:r w:rsidRPr="008A39C0">
        <w:rPr>
          <w:rFonts w:ascii="Times New Roman" w:hAnsi="Times New Roman"/>
          <w:sz w:val="26"/>
          <w:szCs w:val="26"/>
        </w:rPr>
        <w:t>4.3. Работодатель обязуется:</w:t>
      </w:r>
    </w:p>
    <w:p w:rsidR="00CE0D1C" w:rsidRPr="008A39C0" w:rsidRDefault="00CE0D1C" w:rsidP="00CE0D1C">
      <w:pPr>
        <w:adjustRightInd w:val="0"/>
        <w:jc w:val="both"/>
        <w:rPr>
          <w:rFonts w:ascii="Times New Roman" w:hAnsi="Times New Roman"/>
          <w:sz w:val="26"/>
          <w:szCs w:val="26"/>
        </w:rPr>
      </w:pPr>
      <w:r w:rsidRPr="008A39C0">
        <w:rPr>
          <w:rFonts w:ascii="Times New Roman" w:hAnsi="Times New Roman"/>
          <w:sz w:val="26"/>
          <w:szCs w:val="26"/>
        </w:rPr>
        <w:t>4.3.1.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w:t>
      </w:r>
    </w:p>
    <w:p w:rsidR="00CE0D1C" w:rsidRPr="008A39C0" w:rsidRDefault="00CE0D1C" w:rsidP="00CE0D1C">
      <w:pPr>
        <w:adjustRightInd w:val="0"/>
        <w:jc w:val="both"/>
        <w:rPr>
          <w:rFonts w:ascii="Times New Roman" w:hAnsi="Times New Roman"/>
          <w:sz w:val="26"/>
          <w:szCs w:val="26"/>
        </w:rPr>
      </w:pPr>
      <w:r w:rsidRPr="008A39C0">
        <w:rPr>
          <w:rFonts w:ascii="Times New Roman" w:hAnsi="Times New Roman"/>
          <w:sz w:val="26"/>
          <w:szCs w:val="26"/>
        </w:rPr>
        <w:t xml:space="preserve">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w:t>
      </w:r>
    </w:p>
    <w:p w:rsidR="00CE0D1C" w:rsidRPr="008A39C0" w:rsidRDefault="00CE0D1C" w:rsidP="00CE0D1C">
      <w:pPr>
        <w:adjustRightInd w:val="0"/>
        <w:jc w:val="both"/>
        <w:rPr>
          <w:rFonts w:ascii="Times New Roman" w:hAnsi="Times New Roman"/>
          <w:sz w:val="26"/>
          <w:szCs w:val="26"/>
        </w:rPr>
      </w:pPr>
      <w:r w:rsidRPr="008A39C0">
        <w:rPr>
          <w:rFonts w:ascii="Times New Roman" w:hAnsi="Times New Roman"/>
          <w:sz w:val="26"/>
          <w:szCs w:val="26"/>
        </w:rPr>
        <w:t>В случае массового высвобождения работников уведомление должно содержать социально-экономическое обоснование.</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4.3.2. Работникам, получившим уведомление об увольнении по п. 1 и п. 2 части 1 ст. 81 ТК РФ, предоставлять в рабочее время не менее 4 часов в неделю для самостоятельного поиска новой работы с сохранением заработной платы.</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4.3.3. Увольнение членов Профкома по инициативе работодателя в связи с сокращением численности или штата - п. 2 части 1 ст. 81 ТК РФ, а также по п.3, п.5 части 1 ст. 81 ТК РФ производить с учетом мнения Профкома (ст. 82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4.3.4. Трудоустраивать в первоочередном порядке в счет установленной квоты ранее уволенных или подлежащих увольнению из Учреждения инвалидов.</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4.4. Стороны договорились, что:</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4.4.1.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работники предпенсионного возраста (не более чем за пять лет до пенсии);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 xml:space="preserve">педагогические работники – не более чем за два года до назначения досрочной трудовой пенсии; </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одинокие матери и отцы, воспитывающие детей до 18-летнего возраста;</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родители, воспитывающие детей-инвалидов до 18-летнего возраста;</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председатель Профкома, не освобожденный от основной работы, как в период исполнения им этих полномочий, так и в течение двух лет после окончания срока таких полномочий;</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награжденные государственными и ведомственными наградами в связи с педагогической деятельностью;</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молодые педагоги, имеющие трудовой стаж менее одного года.</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4.4.2. Увольняемым работникам предоставляются гарантии и компенсации, предусмотренные действующим законодательством при сокращении численности или штата (ст.ст. 178, 180 ТК РФ), а также преимущественное право приема на работу при появлении вакансий.</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4.4.3. При появлении новых рабочих мест в Учреждении, в т. 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4.4.4. При сокращении численности или штата не допускать увольнения одновременно двух работников из одной семьи.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 xml:space="preserve">4.4.5. Не допускается изменение условий трудового договора либо расторжение трудового договора с педагогическим работником по пункту 3 части первой статьи 81 </w:t>
      </w:r>
      <w:r w:rsidRPr="008A39C0">
        <w:rPr>
          <w:rFonts w:ascii="Times New Roman" w:hAnsi="Times New Roman"/>
          <w:sz w:val="26"/>
          <w:szCs w:val="26"/>
        </w:rPr>
        <w:lastRenderedPageBreak/>
        <w:t>ТК РФ (несоответствие работника занимаемой должности  или выполняемой работе вследствие недостаточной квалификации) при изменении требований к его квалификации, в том числе установленных профессиональными стандартами,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либо высшая квалификационная категория.</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4.4.6. Увольнение работников, являющихся членами Профсоюза, по инициативе Работодателя производится при наличии предварительного согласия выборного органа Профкома. Профком рассматривает каждую кандидатуру с приглашением на свое заседание.</w:t>
      </w:r>
    </w:p>
    <w:p w:rsidR="00CE0D1C" w:rsidRPr="008A39C0" w:rsidRDefault="00CE0D1C" w:rsidP="00CE0D1C">
      <w:pPr>
        <w:ind w:firstLine="0"/>
        <w:rPr>
          <w:rFonts w:ascii="Times New Roman" w:hAnsi="Times New Roman"/>
          <w:bCs/>
          <w:sz w:val="26"/>
          <w:szCs w:val="26"/>
        </w:rPr>
      </w:pPr>
    </w:p>
    <w:p w:rsidR="00CE0D1C" w:rsidRPr="008A39C0" w:rsidRDefault="00CE0D1C" w:rsidP="00CE0D1C">
      <w:pPr>
        <w:ind w:firstLine="0"/>
        <w:rPr>
          <w:rFonts w:ascii="Times New Roman" w:hAnsi="Times New Roman"/>
          <w:bCs/>
          <w:sz w:val="26"/>
          <w:szCs w:val="26"/>
        </w:rPr>
      </w:pPr>
      <w:r w:rsidRPr="008A39C0">
        <w:rPr>
          <w:rFonts w:ascii="Times New Roman" w:hAnsi="Times New Roman"/>
          <w:bCs/>
          <w:sz w:val="26"/>
          <w:szCs w:val="26"/>
        </w:rPr>
        <w:t>5. Рабочее время и время отдыха</w:t>
      </w:r>
    </w:p>
    <w:p w:rsidR="00CE0D1C" w:rsidRPr="008A39C0" w:rsidRDefault="00CE0D1C" w:rsidP="00CE0D1C">
      <w:pPr>
        <w:rPr>
          <w:rFonts w:ascii="Times New Roman" w:hAnsi="Times New Roman"/>
          <w:sz w:val="26"/>
          <w:szCs w:val="26"/>
        </w:rPr>
      </w:pPr>
    </w:p>
    <w:p w:rsidR="00CE0D1C" w:rsidRPr="008A39C0" w:rsidRDefault="00CE0D1C" w:rsidP="00CE0D1C">
      <w:pPr>
        <w:jc w:val="both"/>
        <w:rPr>
          <w:rFonts w:ascii="Times New Roman" w:hAnsi="Times New Roman"/>
          <w:sz w:val="26"/>
          <w:szCs w:val="26"/>
          <w:lang w:eastAsia="ru-RU"/>
        </w:rPr>
      </w:pPr>
      <w:r w:rsidRPr="008A39C0">
        <w:rPr>
          <w:rFonts w:ascii="Times New Roman" w:hAnsi="Times New Roman"/>
          <w:sz w:val="26"/>
          <w:szCs w:val="26"/>
        </w:rPr>
        <w:t>5.1. Рабочее время и время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в соответствии с требованиями трудового законодательства и с учетом особенностей, установленных приказом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Pr="008A39C0">
        <w:rPr>
          <w:rFonts w:ascii="Times New Roman" w:hAnsi="Times New Roman"/>
          <w:sz w:val="26"/>
          <w:szCs w:val="26"/>
          <w:lang w:eastAsia="ru-RU"/>
        </w:rPr>
        <w:t>.</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5.2. Для работников из числа административно-управленческого,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если иное не установлено в нормативных правовых актах, содержащих нормы трудового права.</w:t>
      </w:r>
    </w:p>
    <w:p w:rsidR="00CE0D1C" w:rsidRPr="008A39C0" w:rsidRDefault="00CE0D1C" w:rsidP="00CE0D1C">
      <w:pPr>
        <w:ind w:right="-108"/>
        <w:jc w:val="both"/>
        <w:rPr>
          <w:rFonts w:ascii="Times New Roman" w:hAnsi="Times New Roman"/>
          <w:sz w:val="26"/>
          <w:szCs w:val="26"/>
        </w:rPr>
      </w:pPr>
      <w:r w:rsidRPr="008A39C0">
        <w:rPr>
          <w:rFonts w:ascii="Times New Roman" w:hAnsi="Times New Roman"/>
          <w:sz w:val="26"/>
          <w:szCs w:val="26"/>
        </w:rPr>
        <w:t>5.3. Сокращенная продолжительность рабочего времени устанавливается:</w:t>
      </w:r>
    </w:p>
    <w:p w:rsidR="00CE0D1C" w:rsidRPr="008A39C0" w:rsidRDefault="00CE0D1C" w:rsidP="00CE0D1C">
      <w:pPr>
        <w:ind w:right="-108"/>
        <w:jc w:val="both"/>
        <w:rPr>
          <w:rFonts w:ascii="Times New Roman" w:hAnsi="Times New Roman"/>
          <w:sz w:val="26"/>
          <w:szCs w:val="26"/>
        </w:rPr>
      </w:pPr>
      <w:r w:rsidRPr="008A39C0">
        <w:rPr>
          <w:rFonts w:ascii="Times New Roman" w:hAnsi="Times New Roman"/>
          <w:sz w:val="26"/>
          <w:szCs w:val="26"/>
        </w:rPr>
        <w:t>для работников в возрасте до шестнадцати лет - не более 24 часов в неделю;</w:t>
      </w:r>
    </w:p>
    <w:p w:rsidR="00CE0D1C" w:rsidRPr="008A39C0" w:rsidRDefault="00CE0D1C" w:rsidP="00CE0D1C">
      <w:pPr>
        <w:ind w:right="-108"/>
        <w:jc w:val="both"/>
        <w:rPr>
          <w:rFonts w:ascii="Times New Roman" w:hAnsi="Times New Roman"/>
          <w:sz w:val="26"/>
          <w:szCs w:val="26"/>
        </w:rPr>
      </w:pPr>
      <w:r w:rsidRPr="008A39C0">
        <w:rPr>
          <w:rFonts w:ascii="Times New Roman" w:hAnsi="Times New Roman"/>
          <w:sz w:val="26"/>
          <w:szCs w:val="26"/>
        </w:rPr>
        <w:t>для работников в возрасте от шестнадцати до восемнадцати лет - не более 35 часов в неделю;</w:t>
      </w:r>
    </w:p>
    <w:p w:rsidR="00CE0D1C" w:rsidRPr="008A39C0" w:rsidRDefault="00CE0D1C" w:rsidP="00CE0D1C">
      <w:pPr>
        <w:ind w:right="-108"/>
        <w:jc w:val="both"/>
        <w:rPr>
          <w:rFonts w:ascii="Times New Roman" w:hAnsi="Times New Roman"/>
          <w:sz w:val="26"/>
          <w:szCs w:val="26"/>
        </w:rPr>
      </w:pPr>
      <w:r w:rsidRPr="008A39C0">
        <w:rPr>
          <w:rFonts w:ascii="Times New Roman" w:hAnsi="Times New Roman"/>
          <w:sz w:val="26"/>
          <w:szCs w:val="26"/>
        </w:rPr>
        <w:t>для работников, являющихся инвалидами I или II группы, - не более 35 часов в неделю.</w:t>
      </w:r>
    </w:p>
    <w:p w:rsidR="00CE0D1C" w:rsidRPr="008A39C0" w:rsidRDefault="00CE0D1C" w:rsidP="00CE0D1C">
      <w:pPr>
        <w:ind w:right="-108"/>
        <w:jc w:val="both"/>
        <w:rPr>
          <w:rFonts w:ascii="Times New Roman" w:hAnsi="Times New Roman"/>
          <w:sz w:val="26"/>
          <w:szCs w:val="26"/>
        </w:rPr>
      </w:pPr>
      <w:r w:rsidRPr="008A39C0">
        <w:rPr>
          <w:rFonts w:ascii="Times New Roman" w:hAnsi="Times New Roman"/>
          <w:sz w:val="26"/>
          <w:szCs w:val="26"/>
        </w:rP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настоящим пунктом для лиц соответствующего возраста.</w:t>
      </w:r>
    </w:p>
    <w:p w:rsidR="00CE0D1C" w:rsidRPr="008A39C0" w:rsidRDefault="00CE0D1C" w:rsidP="00CE0D1C">
      <w:pPr>
        <w:ind w:right="-108"/>
        <w:jc w:val="both"/>
        <w:rPr>
          <w:rFonts w:ascii="Times New Roman" w:hAnsi="Times New Roman"/>
          <w:sz w:val="26"/>
          <w:szCs w:val="26"/>
        </w:rPr>
      </w:pPr>
      <w:r w:rsidRPr="008A39C0">
        <w:rPr>
          <w:rFonts w:ascii="Times New Roman" w:hAnsi="Times New Roman"/>
          <w:sz w:val="26"/>
          <w:szCs w:val="26"/>
        </w:rPr>
        <w:t>5.4. Продолжительность ежедневной работы (смены) не может превышать:</w:t>
      </w:r>
    </w:p>
    <w:p w:rsidR="00CE0D1C" w:rsidRPr="008A39C0" w:rsidRDefault="00CE0D1C" w:rsidP="00CE0D1C">
      <w:pPr>
        <w:ind w:right="-108"/>
        <w:jc w:val="both"/>
        <w:rPr>
          <w:rFonts w:ascii="Times New Roman" w:hAnsi="Times New Roman"/>
          <w:sz w:val="26"/>
          <w:szCs w:val="26"/>
        </w:rPr>
      </w:pPr>
      <w:r w:rsidRPr="008A39C0">
        <w:rPr>
          <w:rFonts w:ascii="Times New Roman" w:hAnsi="Times New Roman"/>
          <w:sz w:val="26"/>
          <w:szCs w:val="26"/>
        </w:rP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CE0D1C" w:rsidRPr="008A39C0" w:rsidRDefault="00CE0D1C" w:rsidP="00CE0D1C">
      <w:pPr>
        <w:ind w:right="-108"/>
        <w:jc w:val="both"/>
        <w:rPr>
          <w:rFonts w:ascii="Times New Roman" w:hAnsi="Times New Roman"/>
          <w:sz w:val="26"/>
          <w:szCs w:val="26"/>
        </w:rPr>
      </w:pPr>
      <w:r w:rsidRPr="008A39C0">
        <w:rPr>
          <w:rFonts w:ascii="Times New Roman" w:hAnsi="Times New Roman"/>
          <w:sz w:val="26"/>
          <w:szCs w:val="26"/>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CE0D1C" w:rsidRPr="008A39C0" w:rsidRDefault="00CE0D1C" w:rsidP="00CE0D1C">
      <w:pPr>
        <w:ind w:right="-108"/>
        <w:jc w:val="both"/>
        <w:rPr>
          <w:rFonts w:ascii="Times New Roman" w:hAnsi="Times New Roman"/>
          <w:sz w:val="26"/>
          <w:szCs w:val="26"/>
        </w:rPr>
      </w:pPr>
      <w:r w:rsidRPr="008A39C0">
        <w:rPr>
          <w:rFonts w:ascii="Times New Roman" w:hAnsi="Times New Roman"/>
          <w:sz w:val="26"/>
          <w:szCs w:val="26"/>
        </w:rPr>
        <w:lastRenderedPageBreak/>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5.5.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 xml:space="preserve">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22 декабря 2014 года </w:t>
      </w:r>
      <w:r w:rsidRPr="008A39C0">
        <w:rPr>
          <w:rFonts w:ascii="Times New Roman" w:hAnsi="Times New Roman"/>
          <w:sz w:val="26"/>
          <w:szCs w:val="26"/>
        </w:rPr>
        <w:br/>
        <w:t>№ 1601 «</w:t>
      </w:r>
      <w:r w:rsidRPr="008A39C0">
        <w:rPr>
          <w:rFonts w:ascii="Times New Roman" w:hAnsi="Times New Roman"/>
          <w:bCs/>
          <w:sz w:val="26"/>
          <w:szCs w:val="26"/>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E0D1C" w:rsidRPr="008A39C0" w:rsidRDefault="00CE0D1C" w:rsidP="00CE0D1C">
      <w:pPr>
        <w:widowControl w:val="0"/>
        <w:autoSpaceDE w:val="0"/>
        <w:autoSpaceDN w:val="0"/>
        <w:adjustRightInd w:val="0"/>
        <w:jc w:val="both"/>
        <w:rPr>
          <w:rFonts w:ascii="Times New Roman" w:hAnsi="Times New Roman"/>
          <w:sz w:val="26"/>
          <w:szCs w:val="26"/>
          <w:lang w:eastAsia="ru-RU"/>
        </w:rPr>
      </w:pPr>
      <w:r w:rsidRPr="008A39C0">
        <w:rPr>
          <w:rFonts w:ascii="Times New Roman" w:hAnsi="Times New Roman"/>
          <w:sz w:val="26"/>
          <w:szCs w:val="26"/>
        </w:rPr>
        <w:t xml:space="preserve">5.6. </w:t>
      </w:r>
      <w:r w:rsidRPr="008A39C0">
        <w:rPr>
          <w:rFonts w:ascii="Times New Roman" w:hAnsi="Times New Roman"/>
          <w:sz w:val="26"/>
          <w:szCs w:val="26"/>
          <w:lang w:eastAsia="ru-RU"/>
        </w:rPr>
        <w:t>Продолжительность рабочего времени для медицинских работников Учреждения устанавливается 39 часов в неделю.</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5.7. Режим рабочего времени устанавливается Правилами внутреннего трудового распорядка Учреждения в соответствии с трудовым законодательством и иными нормативными правовыми актами, содержащими нормы трудового права, настоящим коллективным договором, соглашениями, а для работников, режим рабочего времени которых отличается от общих правил, установленных у работодателя, - трудовым договором.</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5.8. В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Учреждении не требуется.</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При составлении расписаний занятий, планов и графиков работ предусматривается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 xml:space="preserve">5.9. </w:t>
      </w:r>
      <w:r w:rsidRPr="008A39C0">
        <w:rPr>
          <w:rFonts w:ascii="Times New Roman" w:hAnsi="Times New Roman"/>
          <w:sz w:val="26"/>
          <w:szCs w:val="26"/>
          <w:lang w:eastAsia="ru-RU"/>
        </w:rPr>
        <w:t>Согласно ст. 92 ТК РФ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lang w:eastAsia="ru-RU"/>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(ч. 2 ст. 92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5.10.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её подразделений (ст. 113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 xml:space="preserve">В других случаях привлечение к работе в выходные дни и праздничные нерабочие дни осуществляется с письменного согласия работника и по согласованию с председателем Профкома </w:t>
      </w:r>
      <w:r w:rsidRPr="008A39C0">
        <w:rPr>
          <w:rFonts w:ascii="Times New Roman" w:hAnsi="Times New Roman"/>
          <w:sz w:val="26"/>
          <w:szCs w:val="26"/>
          <w:lang w:eastAsia="ru-RU"/>
        </w:rPr>
        <w:t>по письменному приказу заведующего Учреждением.</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lastRenderedPageBreak/>
        <w:t>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 xml:space="preserve">5.11. Привлечение работников Учреждения к выполнению работы, не предусмотренной трудовым договором,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5.12.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а также по согласованию с Профкомом.</w:t>
      </w:r>
    </w:p>
    <w:p w:rsidR="00CE0D1C" w:rsidRPr="008A39C0" w:rsidRDefault="00CE0D1C" w:rsidP="00CE0D1C">
      <w:pPr>
        <w:widowControl w:val="0"/>
        <w:autoSpaceDE w:val="0"/>
        <w:autoSpaceDN w:val="0"/>
        <w:adjustRightInd w:val="0"/>
        <w:jc w:val="both"/>
        <w:rPr>
          <w:rFonts w:ascii="Times New Roman" w:hAnsi="Times New Roman"/>
          <w:sz w:val="26"/>
          <w:szCs w:val="26"/>
        </w:rPr>
      </w:pPr>
      <w:r w:rsidRPr="008A39C0">
        <w:rPr>
          <w:rFonts w:ascii="Times New Roman" w:hAnsi="Times New Roman"/>
          <w:sz w:val="26"/>
          <w:szCs w:val="26"/>
        </w:rPr>
        <w:t>5.13. Руководитель Учреждения, его заместители и другие работники помимо работы, определенной трудовым договором, вправе на условиях дополнительного соглашения к трудовому договору осуществлять учебную работу в классах, группах, кружках, секциях без занятия штатной должности, которая не считается совместительством.</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5.14. Педагогическим работникам предоставляется ежегодный основной оплачиваемый отпуск, продолжительность которого определяется постановлением Правительства Российской Федерации от 14 мая 2015 года № 466 «О ежегодных основных удлиненных оплачиваемых отпусках.</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5.15.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О времени начала отпуска работник должен быть извещен не позднее, чем за две недели до его начала.</w:t>
      </w:r>
    </w:p>
    <w:p w:rsidR="00CE0D1C" w:rsidRPr="008A39C0" w:rsidRDefault="00CE0D1C" w:rsidP="00CE0D1C">
      <w:pPr>
        <w:autoSpaceDE w:val="0"/>
        <w:autoSpaceDN w:val="0"/>
        <w:adjustRightInd w:val="0"/>
        <w:jc w:val="both"/>
        <w:rPr>
          <w:rFonts w:ascii="Times New Roman" w:hAnsi="Times New Roman"/>
          <w:sz w:val="26"/>
          <w:szCs w:val="26"/>
          <w:lang w:eastAsia="ru-RU"/>
        </w:rPr>
      </w:pPr>
      <w:r w:rsidRPr="008A39C0">
        <w:rPr>
          <w:rFonts w:ascii="Times New Roman" w:hAnsi="Times New Roman"/>
          <w:sz w:val="26"/>
          <w:szCs w:val="26"/>
          <w:lang w:eastAsia="ru-RU"/>
        </w:rPr>
        <w:t>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Учреждении.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Продление, перенесение, разделение и отзыв из него, а также замена ежегодного оплачиваемого отпуска денежной компенсацией, производится с согласия работника в случаях и порядке, предусмотренных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Часть отпуска, превышающая 28 календарных дней, по письменному заявлению работника может быть заменена денежной компенсацией (ст. 126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Запрещается не предоставление ежегодного оплачиваемого отпуска в течение двух лет подряд.</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5.16. Педагогические работники имеют право на длительный отпуск сроком до одного года не реже чем через каждые десять лет непрерывной педагогической работы, предоставляемый в порядке и на условиях, установленных Приказом Министерства образования и науки РФ от 31.05.2016 № 644 и коллективным договором.</w:t>
      </w:r>
    </w:p>
    <w:p w:rsidR="00CE0D1C" w:rsidRPr="008A39C0" w:rsidRDefault="00CE0D1C" w:rsidP="00CE0D1C">
      <w:pPr>
        <w:jc w:val="both"/>
        <w:rPr>
          <w:rFonts w:ascii="Times New Roman" w:hAnsi="Times New Roman"/>
          <w:bCs/>
          <w:iCs/>
          <w:sz w:val="26"/>
          <w:szCs w:val="26"/>
        </w:rPr>
      </w:pPr>
      <w:r w:rsidRPr="008A39C0">
        <w:rPr>
          <w:rFonts w:ascii="Times New Roman" w:hAnsi="Times New Roman"/>
          <w:bCs/>
          <w:iCs/>
          <w:sz w:val="26"/>
          <w:szCs w:val="26"/>
        </w:rPr>
        <w:lastRenderedPageBreak/>
        <w:t xml:space="preserve">Длительный отпуск предоставляется </w:t>
      </w:r>
      <w:r w:rsidRPr="008A39C0">
        <w:rPr>
          <w:rFonts w:ascii="Times New Roman" w:hAnsi="Times New Roman"/>
          <w:iCs/>
          <w:sz w:val="26"/>
          <w:szCs w:val="26"/>
        </w:rPr>
        <w:t>педагогическому</w:t>
      </w:r>
      <w:r w:rsidR="008A39C0" w:rsidRPr="008A39C0">
        <w:rPr>
          <w:rFonts w:ascii="Times New Roman" w:hAnsi="Times New Roman"/>
          <w:iCs/>
          <w:sz w:val="26"/>
          <w:szCs w:val="26"/>
        </w:rPr>
        <w:t xml:space="preserve"> </w:t>
      </w:r>
      <w:r w:rsidRPr="008A39C0">
        <w:rPr>
          <w:rFonts w:ascii="Times New Roman" w:hAnsi="Times New Roman"/>
          <w:iCs/>
          <w:sz w:val="26"/>
          <w:szCs w:val="26"/>
        </w:rPr>
        <w:t>работнику, в том числе работающему на условиях совместительства,</w:t>
      </w:r>
      <w:r w:rsidR="008A39C0" w:rsidRPr="008A39C0">
        <w:rPr>
          <w:rFonts w:ascii="Times New Roman" w:hAnsi="Times New Roman"/>
          <w:iCs/>
          <w:sz w:val="26"/>
          <w:szCs w:val="26"/>
        </w:rPr>
        <w:t xml:space="preserve"> </w:t>
      </w:r>
      <w:r w:rsidRPr="008A39C0">
        <w:rPr>
          <w:rFonts w:ascii="Times New Roman" w:hAnsi="Times New Roman"/>
          <w:bCs/>
          <w:iCs/>
          <w:sz w:val="26"/>
          <w:szCs w:val="26"/>
        </w:rPr>
        <w:t>продолжительностью не более 12 месяцев</w:t>
      </w:r>
      <w:r w:rsidR="008A39C0" w:rsidRPr="008A39C0">
        <w:rPr>
          <w:rFonts w:ascii="Times New Roman" w:hAnsi="Times New Roman"/>
          <w:bCs/>
          <w:iCs/>
          <w:sz w:val="26"/>
          <w:szCs w:val="26"/>
        </w:rPr>
        <w:t xml:space="preserve"> </w:t>
      </w:r>
      <w:r w:rsidRPr="008A39C0">
        <w:rPr>
          <w:rFonts w:ascii="Times New Roman" w:hAnsi="Times New Roman"/>
          <w:sz w:val="26"/>
          <w:szCs w:val="26"/>
        </w:rPr>
        <w:t>без сохранения заработной платы.</w:t>
      </w:r>
    </w:p>
    <w:p w:rsidR="00CE0D1C" w:rsidRPr="008A39C0" w:rsidRDefault="00CE0D1C" w:rsidP="00CE0D1C">
      <w:pPr>
        <w:jc w:val="both"/>
        <w:rPr>
          <w:rFonts w:ascii="Times New Roman" w:hAnsi="Times New Roman"/>
          <w:sz w:val="26"/>
          <w:szCs w:val="26"/>
        </w:rPr>
      </w:pPr>
      <w:r w:rsidRPr="008A39C0">
        <w:rPr>
          <w:rFonts w:ascii="Times New Roman" w:hAnsi="Times New Roman"/>
          <w:iCs/>
          <w:sz w:val="26"/>
          <w:szCs w:val="26"/>
        </w:rPr>
        <w:t>Длительный</w:t>
      </w:r>
      <w:r w:rsidR="008A39C0" w:rsidRPr="008A39C0">
        <w:rPr>
          <w:rFonts w:ascii="Times New Roman" w:hAnsi="Times New Roman"/>
          <w:iCs/>
          <w:sz w:val="26"/>
          <w:szCs w:val="26"/>
        </w:rPr>
        <w:t xml:space="preserve"> </w:t>
      </w:r>
      <w:r w:rsidRPr="008A39C0">
        <w:rPr>
          <w:rFonts w:ascii="Times New Roman" w:hAnsi="Times New Roman"/>
          <w:iCs/>
          <w:sz w:val="26"/>
          <w:szCs w:val="26"/>
        </w:rPr>
        <w:t>отпуск</w:t>
      </w:r>
      <w:r w:rsidRPr="008A39C0">
        <w:rPr>
          <w:rFonts w:ascii="Times New Roman" w:hAnsi="Times New Roman"/>
          <w:sz w:val="26"/>
          <w:szCs w:val="26"/>
        </w:rPr>
        <w:t xml:space="preserve"> предоставляется </w:t>
      </w:r>
      <w:r w:rsidRPr="008A39C0">
        <w:rPr>
          <w:rFonts w:ascii="Times New Roman" w:hAnsi="Times New Roman"/>
          <w:iCs/>
          <w:sz w:val="26"/>
          <w:szCs w:val="26"/>
        </w:rPr>
        <w:t>педагогическому</w:t>
      </w:r>
      <w:r w:rsidR="008A39C0" w:rsidRPr="008A39C0">
        <w:rPr>
          <w:rFonts w:ascii="Times New Roman" w:hAnsi="Times New Roman"/>
          <w:iCs/>
          <w:sz w:val="26"/>
          <w:szCs w:val="26"/>
        </w:rPr>
        <w:t xml:space="preserve"> </w:t>
      </w:r>
      <w:r w:rsidRPr="008A39C0">
        <w:rPr>
          <w:rFonts w:ascii="Times New Roman" w:hAnsi="Times New Roman"/>
          <w:iCs/>
          <w:sz w:val="26"/>
          <w:szCs w:val="26"/>
        </w:rPr>
        <w:t>работнику</w:t>
      </w:r>
      <w:r w:rsidRPr="008A39C0">
        <w:rPr>
          <w:rFonts w:ascii="Times New Roman" w:hAnsi="Times New Roman"/>
          <w:sz w:val="26"/>
          <w:szCs w:val="26"/>
        </w:rPr>
        <w:t xml:space="preserve"> на основании его заявления и оформляется приказом заведующего Учреждением. </w:t>
      </w:r>
    </w:p>
    <w:p w:rsidR="00CE0D1C" w:rsidRPr="008A39C0" w:rsidRDefault="00CE0D1C" w:rsidP="00CE0D1C">
      <w:pPr>
        <w:jc w:val="both"/>
        <w:rPr>
          <w:rFonts w:ascii="Times New Roman" w:hAnsi="Times New Roman"/>
          <w:sz w:val="26"/>
          <w:szCs w:val="26"/>
        </w:rPr>
      </w:pPr>
      <w:r w:rsidRPr="008A39C0">
        <w:rPr>
          <w:rFonts w:ascii="Times New Roman" w:hAnsi="Times New Roman"/>
          <w:iCs/>
          <w:sz w:val="26"/>
          <w:szCs w:val="26"/>
        </w:rPr>
        <w:t>Заявление о предоставлении длительного отпуска подается работником не позднее чем за 3 месяца до заявленной даты начала длительного отпуска.</w:t>
      </w:r>
    </w:p>
    <w:p w:rsidR="00CE0D1C" w:rsidRPr="008A39C0" w:rsidRDefault="00CE0D1C" w:rsidP="00CE0D1C">
      <w:pPr>
        <w:jc w:val="both"/>
        <w:rPr>
          <w:rFonts w:ascii="Times New Roman" w:hAnsi="Times New Roman"/>
          <w:iCs/>
          <w:sz w:val="26"/>
          <w:szCs w:val="26"/>
        </w:rPr>
      </w:pPr>
      <w:r w:rsidRPr="008A39C0">
        <w:rPr>
          <w:rFonts w:ascii="Times New Roman" w:hAnsi="Times New Roman"/>
          <w:iCs/>
          <w:sz w:val="26"/>
          <w:szCs w:val="26"/>
        </w:rPr>
        <w:t xml:space="preserve">Длительный отпуск может быть предоставлен педагогическому работнику раньше срока, указанного в абзаце четвертом настоящего пункта, если предоставление длительного отпуска отрицательно не отразится на </w:t>
      </w:r>
      <w:r w:rsidRPr="008A39C0">
        <w:rPr>
          <w:rFonts w:ascii="Times New Roman" w:hAnsi="Times New Roman"/>
          <w:sz w:val="26"/>
          <w:szCs w:val="26"/>
        </w:rPr>
        <w:t>нормальном ходе работы У</w:t>
      </w:r>
      <w:r w:rsidRPr="008A39C0">
        <w:rPr>
          <w:rFonts w:ascii="Times New Roman" w:hAnsi="Times New Roman"/>
          <w:iCs/>
          <w:sz w:val="26"/>
          <w:szCs w:val="26"/>
        </w:rPr>
        <w:t xml:space="preserve">чреждения. </w:t>
      </w:r>
    </w:p>
    <w:p w:rsidR="00CE0D1C" w:rsidRPr="008A39C0" w:rsidRDefault="00BA65FA" w:rsidP="00CE0D1C">
      <w:pPr>
        <w:jc w:val="both"/>
        <w:rPr>
          <w:rFonts w:ascii="Times New Roman" w:hAnsi="Times New Roman"/>
          <w:iCs/>
          <w:sz w:val="26"/>
          <w:szCs w:val="26"/>
        </w:rPr>
      </w:pPr>
      <w:hyperlink r:id="rId11" w:history="1">
        <w:r w:rsidR="00CE0D1C" w:rsidRPr="008A39C0">
          <w:rPr>
            <w:rFonts w:ascii="Times New Roman" w:eastAsiaTheme="majorEastAsia" w:hAnsi="Times New Roman"/>
            <w:iCs/>
            <w:sz w:val="26"/>
            <w:szCs w:val="26"/>
          </w:rPr>
          <w:t>Нерабочие праздничные дни</w:t>
        </w:r>
      </w:hyperlink>
      <w:r w:rsidR="00CE0D1C" w:rsidRPr="008A39C0">
        <w:rPr>
          <w:rFonts w:ascii="Times New Roman" w:hAnsi="Times New Roman"/>
          <w:iCs/>
          <w:sz w:val="26"/>
          <w:szCs w:val="26"/>
        </w:rPr>
        <w:t>, приходящиеся на период длительного отпуска, включаются в число календарных дней отпуска.</w:t>
      </w:r>
    </w:p>
    <w:p w:rsidR="00CE0D1C" w:rsidRPr="008A39C0" w:rsidRDefault="00CE0D1C" w:rsidP="00CE0D1C">
      <w:pPr>
        <w:jc w:val="both"/>
        <w:rPr>
          <w:rFonts w:ascii="Times New Roman" w:hAnsi="Times New Roman"/>
          <w:iCs/>
          <w:sz w:val="26"/>
          <w:szCs w:val="26"/>
        </w:rPr>
      </w:pPr>
      <w:r w:rsidRPr="008A39C0">
        <w:rPr>
          <w:rFonts w:ascii="Times New Roman" w:hAnsi="Times New Roman"/>
          <w:iCs/>
          <w:sz w:val="26"/>
          <w:szCs w:val="26"/>
        </w:rPr>
        <w:t>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листом. Длительный отпуск не продлевается если педагогический работник в указанный период времени ухаживал за заболевшим членом семьи.</w:t>
      </w:r>
    </w:p>
    <w:p w:rsidR="00CE0D1C" w:rsidRPr="008A39C0" w:rsidRDefault="00CE0D1C" w:rsidP="00CE0D1C">
      <w:pPr>
        <w:jc w:val="both"/>
        <w:rPr>
          <w:rFonts w:ascii="Times New Roman" w:hAnsi="Times New Roman"/>
          <w:iCs/>
          <w:sz w:val="26"/>
          <w:szCs w:val="26"/>
        </w:rPr>
      </w:pPr>
      <w:r w:rsidRPr="008A39C0">
        <w:rPr>
          <w:rFonts w:ascii="Times New Roman" w:hAnsi="Times New Roman"/>
          <w:iCs/>
          <w:sz w:val="26"/>
          <w:szCs w:val="26"/>
        </w:rPr>
        <w:t>Длительный отпуск может быть присоединен к основному оплачиваемому отпуску.</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 xml:space="preserve">Длительный отпуск не подлежит разделению на части за исключением случая отзыва </w:t>
      </w:r>
      <w:r w:rsidRPr="008A39C0">
        <w:rPr>
          <w:rFonts w:ascii="Times New Roman" w:hAnsi="Times New Roman"/>
          <w:bCs/>
          <w:iCs/>
          <w:sz w:val="26"/>
          <w:szCs w:val="26"/>
        </w:rPr>
        <w:t>работника из длительного отпуска.</w:t>
      </w:r>
    </w:p>
    <w:p w:rsidR="00CE0D1C" w:rsidRPr="008A39C0" w:rsidRDefault="00CE0D1C" w:rsidP="00CE0D1C">
      <w:pPr>
        <w:jc w:val="both"/>
        <w:rPr>
          <w:rFonts w:ascii="Times New Roman" w:hAnsi="Times New Roman"/>
          <w:bCs/>
          <w:iCs/>
          <w:sz w:val="26"/>
          <w:szCs w:val="26"/>
        </w:rPr>
      </w:pPr>
      <w:r w:rsidRPr="008A39C0">
        <w:rPr>
          <w:rFonts w:ascii="Times New Roman" w:hAnsi="Times New Roman"/>
          <w:bCs/>
          <w:iCs/>
          <w:sz w:val="26"/>
          <w:szCs w:val="26"/>
        </w:rPr>
        <w:t>Отзыв работника из длительного отпуска допускается только с его согласия. Неиспользованная в связи с этим часть длительного отпуска должна быть предоставлена по выбору работника в удобное для него время в течение текущего или следующего рабочего года.</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5.17. Работодатель обязуется:</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5.17.1. Предоставлять ежегодный дополнительный оплачиваемый отпуск работникам:</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занятым на работах с вредными и (или) опасными условиями труда в соответствии со ст. 117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с ненормированным рабочим днем в соответствии со ст. 119 ТК РФ.</w:t>
      </w:r>
    </w:p>
    <w:p w:rsidR="00CE0D1C" w:rsidRPr="008A39C0" w:rsidRDefault="00CE0D1C" w:rsidP="00CE0D1C">
      <w:pPr>
        <w:adjustRightInd w:val="0"/>
        <w:jc w:val="both"/>
        <w:rPr>
          <w:rFonts w:ascii="Times New Roman" w:hAnsi="Times New Roman"/>
          <w:sz w:val="26"/>
          <w:szCs w:val="26"/>
        </w:rPr>
      </w:pPr>
      <w:r w:rsidRPr="008A39C0">
        <w:rPr>
          <w:rFonts w:ascii="Times New Roman" w:hAnsi="Times New Roman"/>
          <w:sz w:val="26"/>
          <w:szCs w:val="26"/>
        </w:rPr>
        <w:t>5.17.2. Супругам, родителям и детям, работающим в Учреждении, предоставлять право на одновременный уход в очередной оплачиваемый отпуск, если это не нарушит образовательный процесс.</w:t>
      </w:r>
    </w:p>
    <w:p w:rsidR="00CE0D1C" w:rsidRPr="008A39C0" w:rsidRDefault="00CE0D1C" w:rsidP="00CE0D1C">
      <w:pPr>
        <w:adjustRightInd w:val="0"/>
        <w:jc w:val="both"/>
        <w:rPr>
          <w:rFonts w:ascii="Times New Roman" w:hAnsi="Times New Roman"/>
          <w:sz w:val="26"/>
          <w:szCs w:val="26"/>
        </w:rPr>
      </w:pPr>
      <w:r w:rsidRPr="008A39C0">
        <w:rPr>
          <w:rFonts w:ascii="Times New Roman" w:hAnsi="Times New Roman"/>
          <w:sz w:val="26"/>
          <w:szCs w:val="26"/>
        </w:rPr>
        <w:t>5.17.3 Женщинам, одиноким работающим мужчинам, имеющим ребёнка в возрасте до 14 лет, по их просьбе предоставлять право на использование ежегодного отпуска в летнее или другое удобное для них время.</w:t>
      </w:r>
    </w:p>
    <w:p w:rsidR="00CE0D1C" w:rsidRPr="008A39C0" w:rsidRDefault="00CE0D1C" w:rsidP="00CE0D1C">
      <w:pPr>
        <w:adjustRightInd w:val="0"/>
        <w:jc w:val="both"/>
        <w:rPr>
          <w:rFonts w:ascii="Times New Roman" w:hAnsi="Times New Roman"/>
          <w:sz w:val="26"/>
          <w:szCs w:val="26"/>
        </w:rPr>
      </w:pPr>
      <w:r w:rsidRPr="008A39C0">
        <w:rPr>
          <w:rFonts w:ascii="Times New Roman" w:hAnsi="Times New Roman"/>
          <w:sz w:val="26"/>
          <w:szCs w:val="26"/>
        </w:rPr>
        <w:t>5.17.4. На основании письменного заявления работника Работодатель предоставляет отпуск без сохранения заработной платы:</w:t>
      </w:r>
    </w:p>
    <w:p w:rsidR="00CE0D1C" w:rsidRPr="008A39C0" w:rsidRDefault="00CE0D1C" w:rsidP="00CE0D1C">
      <w:pPr>
        <w:autoSpaceDE w:val="0"/>
        <w:autoSpaceDN w:val="0"/>
        <w:adjustRightInd w:val="0"/>
        <w:jc w:val="both"/>
        <w:rPr>
          <w:rFonts w:ascii="Times New Roman" w:hAnsi="Times New Roman"/>
          <w:sz w:val="26"/>
          <w:szCs w:val="26"/>
          <w:lang w:eastAsia="ru-RU"/>
        </w:rPr>
      </w:pPr>
      <w:r w:rsidRPr="008A39C0">
        <w:rPr>
          <w:rFonts w:ascii="Times New Roman" w:hAnsi="Times New Roman"/>
          <w:sz w:val="26"/>
          <w:szCs w:val="26"/>
          <w:lang w:eastAsia="ru-RU"/>
        </w:rPr>
        <w:t>участникам Великой Отечественной войны - до 35 календарных дней в году;</w:t>
      </w:r>
    </w:p>
    <w:p w:rsidR="00CE0D1C" w:rsidRPr="008A39C0" w:rsidRDefault="00CE0D1C" w:rsidP="00CE0D1C">
      <w:pPr>
        <w:autoSpaceDE w:val="0"/>
        <w:autoSpaceDN w:val="0"/>
        <w:adjustRightInd w:val="0"/>
        <w:jc w:val="both"/>
        <w:rPr>
          <w:rFonts w:ascii="Times New Roman" w:hAnsi="Times New Roman"/>
          <w:sz w:val="26"/>
          <w:szCs w:val="26"/>
          <w:lang w:eastAsia="ru-RU"/>
        </w:rPr>
      </w:pPr>
      <w:r w:rsidRPr="008A39C0">
        <w:rPr>
          <w:rFonts w:ascii="Times New Roman" w:hAnsi="Times New Roman"/>
          <w:sz w:val="26"/>
          <w:szCs w:val="26"/>
          <w:lang w:eastAsia="ru-RU"/>
        </w:rPr>
        <w:t>работающим пенсионерам по старости (по возрасту) - до 14 календарных дней в году;</w:t>
      </w:r>
    </w:p>
    <w:p w:rsidR="00CE0D1C" w:rsidRPr="008A39C0" w:rsidRDefault="00CE0D1C" w:rsidP="00CE0D1C">
      <w:pPr>
        <w:autoSpaceDE w:val="0"/>
        <w:autoSpaceDN w:val="0"/>
        <w:adjustRightInd w:val="0"/>
        <w:jc w:val="both"/>
        <w:rPr>
          <w:rFonts w:ascii="Times New Roman" w:hAnsi="Times New Roman"/>
          <w:sz w:val="26"/>
          <w:szCs w:val="26"/>
          <w:lang w:eastAsia="ru-RU"/>
        </w:rPr>
      </w:pPr>
      <w:r w:rsidRPr="008A39C0">
        <w:rPr>
          <w:rFonts w:ascii="Times New Roman" w:hAnsi="Times New Roman"/>
          <w:sz w:val="26"/>
          <w:szCs w:val="26"/>
          <w:lang w:eastAsia="ru-RU"/>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w:t>
      </w:r>
      <w:r w:rsidRPr="008A39C0">
        <w:rPr>
          <w:rFonts w:ascii="Times New Roman" w:hAnsi="Times New Roman"/>
          <w:sz w:val="26"/>
          <w:szCs w:val="26"/>
          <w:lang w:eastAsia="ru-RU"/>
        </w:rPr>
        <w:lastRenderedPageBreak/>
        <w:t>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CE0D1C" w:rsidRPr="008A39C0" w:rsidRDefault="00CE0D1C" w:rsidP="00CE0D1C">
      <w:pPr>
        <w:autoSpaceDE w:val="0"/>
        <w:autoSpaceDN w:val="0"/>
        <w:adjustRightInd w:val="0"/>
        <w:jc w:val="both"/>
        <w:rPr>
          <w:rFonts w:ascii="Times New Roman" w:hAnsi="Times New Roman"/>
          <w:sz w:val="26"/>
          <w:szCs w:val="26"/>
          <w:lang w:eastAsia="ru-RU"/>
        </w:rPr>
      </w:pPr>
      <w:r w:rsidRPr="008A39C0">
        <w:rPr>
          <w:rFonts w:ascii="Times New Roman" w:hAnsi="Times New Roman"/>
          <w:sz w:val="26"/>
          <w:szCs w:val="26"/>
          <w:lang w:eastAsia="ru-RU"/>
        </w:rPr>
        <w:t>работающим инвалидам - до 60 календарных дней в году;</w:t>
      </w:r>
    </w:p>
    <w:p w:rsidR="00CE0D1C" w:rsidRPr="008A39C0" w:rsidRDefault="00CE0D1C" w:rsidP="00CE0D1C">
      <w:pPr>
        <w:autoSpaceDE w:val="0"/>
        <w:autoSpaceDN w:val="0"/>
        <w:adjustRightInd w:val="0"/>
        <w:jc w:val="both"/>
        <w:rPr>
          <w:rFonts w:ascii="Times New Roman" w:hAnsi="Times New Roman"/>
          <w:sz w:val="26"/>
          <w:szCs w:val="26"/>
          <w:lang w:eastAsia="ru-RU"/>
        </w:rPr>
      </w:pPr>
      <w:r w:rsidRPr="008A39C0">
        <w:rPr>
          <w:rFonts w:ascii="Times New Roman" w:hAnsi="Times New Roman"/>
          <w:sz w:val="26"/>
          <w:szCs w:val="26"/>
          <w:lang w:eastAsia="ru-RU"/>
        </w:rPr>
        <w:t>работникам в случаях рождения ребенка, регистрации брака работника, смерти близких родственников - до 5 календарных дней;</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 xml:space="preserve">работнику, имеющему ребенка-инвалида в возрасте до восемнадцати лет – до 14 календарных дней; </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одинокой матери, воспитывающей ребенка в возрасте до четырнадцати лет до 14 календарных дней;</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 xml:space="preserve">отцу, воспитывающему ребенка в возрасте до четырнадцати лет без матери до 14 календарных дней; </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в других случаях, предусмотренных Трудовым кодексом РФ, иными федеральными законами.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5.18. Общими выходными днями являются суббота и воскресенье.</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5.19. Время перерыва для отдыха и питания устанавливаются Правилами внутреннего трудового распорядка.</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Работодатель обеспечивает воспитателям возможность приема пищи в рабочее время одновременно с организацией питания воспитанников.</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CE0D1C" w:rsidRPr="008A39C0" w:rsidRDefault="00CE0D1C" w:rsidP="00CE0D1C">
      <w:pPr>
        <w:rPr>
          <w:rFonts w:ascii="Times New Roman" w:hAnsi="Times New Roman"/>
          <w:sz w:val="26"/>
          <w:szCs w:val="26"/>
        </w:rPr>
      </w:pPr>
    </w:p>
    <w:p w:rsidR="00CE0D1C" w:rsidRPr="008A39C0" w:rsidRDefault="00CE0D1C" w:rsidP="00CE0D1C">
      <w:pPr>
        <w:ind w:firstLine="0"/>
        <w:rPr>
          <w:rFonts w:ascii="Times New Roman" w:hAnsi="Times New Roman"/>
          <w:sz w:val="26"/>
          <w:szCs w:val="26"/>
        </w:rPr>
      </w:pPr>
      <w:r w:rsidRPr="008A39C0">
        <w:rPr>
          <w:rFonts w:ascii="Times New Roman" w:hAnsi="Times New Roman"/>
          <w:sz w:val="26"/>
          <w:szCs w:val="26"/>
        </w:rPr>
        <w:t>6. Оплата и нормирование труда</w:t>
      </w:r>
    </w:p>
    <w:p w:rsidR="00CE0D1C" w:rsidRPr="008A39C0" w:rsidRDefault="00CE0D1C" w:rsidP="00CE0D1C">
      <w:pPr>
        <w:jc w:val="both"/>
        <w:rPr>
          <w:rFonts w:ascii="Times New Roman" w:hAnsi="Times New Roman"/>
          <w:sz w:val="26"/>
          <w:szCs w:val="26"/>
        </w:rPr>
      </w:pP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6.1. Оплата труда работников Учреждения осуществляется в соответствии с трудовым законодательством, иными нормативными правовыми актами Российской Федерации, нормативными правовыми актами Тюменской области, муниципальными нормативными актами города Тюмени, а также локальными нормативными актами Учреждения.</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 xml:space="preserve">6.2. Система оплаты труда работников Учреждения устанавливается локальными нормативными актами Учреждения, которые </w:t>
      </w:r>
      <w:r w:rsidRPr="008A39C0">
        <w:rPr>
          <w:rFonts w:ascii="Times New Roman" w:hAnsi="Times New Roman"/>
          <w:sz w:val="26"/>
          <w:szCs w:val="26"/>
          <w:lang w:eastAsia="ru-RU"/>
        </w:rPr>
        <w:t>принимаются работодателем по согласованию с Профкомом.</w:t>
      </w:r>
    </w:p>
    <w:p w:rsidR="00CE0D1C" w:rsidRPr="008A39C0" w:rsidRDefault="00CE0D1C" w:rsidP="00CE0D1C">
      <w:pPr>
        <w:jc w:val="both"/>
        <w:rPr>
          <w:rFonts w:ascii="Times New Roman" w:hAnsi="Times New Roman"/>
          <w:sz w:val="26"/>
          <w:szCs w:val="26"/>
          <w:lang w:eastAsia="ru-RU"/>
        </w:rPr>
      </w:pPr>
      <w:r w:rsidRPr="008A39C0">
        <w:rPr>
          <w:rFonts w:ascii="Times New Roman" w:hAnsi="Times New Roman"/>
          <w:sz w:val="26"/>
          <w:szCs w:val="26"/>
          <w:lang w:eastAsia="ru-RU"/>
        </w:rPr>
        <w:t>6.3. Заработная плата работнику устанавливается трудовым договором в соответствии с действующей в Учреждении системой оплаты труда.</w:t>
      </w:r>
    </w:p>
    <w:p w:rsidR="00CE0D1C" w:rsidRPr="008A39C0" w:rsidRDefault="00CE0D1C" w:rsidP="00CE0D1C">
      <w:pPr>
        <w:jc w:val="both"/>
        <w:rPr>
          <w:rFonts w:ascii="Times New Roman" w:hAnsi="Times New Roman"/>
          <w:sz w:val="26"/>
          <w:szCs w:val="26"/>
          <w:lang w:eastAsia="ru-RU"/>
        </w:rPr>
      </w:pPr>
      <w:r w:rsidRPr="008A39C0">
        <w:rPr>
          <w:rFonts w:ascii="Times New Roman" w:hAnsi="Times New Roman"/>
          <w:sz w:val="26"/>
          <w:szCs w:val="26"/>
        </w:rPr>
        <w:t>Заработная плата выплачивается работникам в денежной форме.</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 xml:space="preserve">Выплата заработной платы работникам производится два раза в месяц </w:t>
      </w:r>
      <w:r w:rsidRPr="0049202B">
        <w:rPr>
          <w:rFonts w:ascii="Times New Roman" w:hAnsi="Times New Roman"/>
          <w:b/>
          <w:sz w:val="26"/>
          <w:szCs w:val="26"/>
        </w:rPr>
        <w:t>– 05 и 20</w:t>
      </w:r>
      <w:r w:rsidRPr="008A39C0">
        <w:rPr>
          <w:rFonts w:ascii="Times New Roman" w:hAnsi="Times New Roman"/>
          <w:b/>
          <w:sz w:val="26"/>
          <w:szCs w:val="26"/>
        </w:rPr>
        <w:t xml:space="preserve"> числа </w:t>
      </w:r>
      <w:r w:rsidRPr="008A39C0">
        <w:rPr>
          <w:rFonts w:ascii="Times New Roman" w:hAnsi="Times New Roman"/>
          <w:sz w:val="26"/>
          <w:szCs w:val="26"/>
        </w:rPr>
        <w:t>за фактически отработанное время в соответствии с табелем учета рабочего времени: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20 числа - за период работы с 1 по 15 число текущего месяца;</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05 числа – за период работы с 16 по последний день истекшего месяца.</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lang w:eastAsia="ru-RU"/>
        </w:rPr>
        <w:t>При совпадении дня выплаты с выходным или нерабочим праздничным днем выплата заработной платы производится накануне этого дня.</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lang w:eastAsia="ru-RU"/>
        </w:rPr>
        <w:t>6.4.</w:t>
      </w:r>
      <w:r w:rsidRPr="008A39C0">
        <w:rPr>
          <w:rFonts w:ascii="Times New Roman" w:hAnsi="Times New Roman"/>
          <w:sz w:val="26"/>
          <w:szCs w:val="26"/>
        </w:rPr>
        <w:t xml:space="preserve"> Выплата заработной платы осуществляется путем перевода денежных средств на лицевой счет работника, открытый в кредитной организации, указанной в заявлении работника, на условиях, определенных коллективным договором или трудовым договором.</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 xml:space="preserve">Работник вправе заменить кредитную организацию, в которую должна быть переведена заработная плата, сообщив в письменной форме в Учреждение об </w:t>
      </w:r>
      <w:r w:rsidRPr="008A39C0">
        <w:rPr>
          <w:rFonts w:ascii="Times New Roman" w:hAnsi="Times New Roman"/>
          <w:sz w:val="26"/>
          <w:szCs w:val="26"/>
        </w:rPr>
        <w:lastRenderedPageBreak/>
        <w:t>изменении реквизитов для перевода заработной платы не позднее чем за пятнадцать календарных дней до дня выплаты заработной платы.</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6.5. Ответственность за своевременность и правильность определения размеров и выплаты заработной платы работникам несет заведующий Учреждением.</w:t>
      </w:r>
    </w:p>
    <w:p w:rsidR="00CE0D1C" w:rsidRPr="008A39C0" w:rsidRDefault="00CE0D1C" w:rsidP="00CE0D1C">
      <w:pPr>
        <w:jc w:val="both"/>
        <w:rPr>
          <w:rFonts w:ascii="Times New Roman" w:hAnsi="Times New Roman"/>
          <w:sz w:val="26"/>
          <w:szCs w:val="26"/>
          <w:lang w:eastAsia="ru-RU"/>
        </w:rPr>
      </w:pPr>
      <w:r w:rsidRPr="008A39C0">
        <w:rPr>
          <w:rFonts w:ascii="Times New Roman" w:hAnsi="Times New Roman"/>
          <w:sz w:val="26"/>
          <w:szCs w:val="26"/>
          <w:lang w:eastAsia="ru-RU"/>
        </w:rPr>
        <w:t>6.6. При выплате заработной платы работодатель обязан в письменной форме извещать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
    <w:p w:rsidR="00CE0D1C" w:rsidRPr="008A39C0" w:rsidRDefault="00CE0D1C" w:rsidP="00CE0D1C">
      <w:pPr>
        <w:jc w:val="both"/>
        <w:rPr>
          <w:rFonts w:ascii="Times New Roman" w:hAnsi="Times New Roman"/>
          <w:sz w:val="26"/>
          <w:szCs w:val="26"/>
          <w:lang w:eastAsia="ru-RU"/>
        </w:rPr>
      </w:pPr>
      <w:r w:rsidRPr="008A39C0">
        <w:rPr>
          <w:rFonts w:ascii="Times New Roman" w:hAnsi="Times New Roman"/>
          <w:sz w:val="26"/>
          <w:szCs w:val="26"/>
          <w:lang w:eastAsia="ru-RU"/>
        </w:rPr>
        <w:t>Форма расчетного листка утверждается работодателем по согласованию с Профкомом в порядке, установленном ст. 372 ТК РФ.</w:t>
      </w:r>
    </w:p>
    <w:p w:rsidR="00CE0D1C" w:rsidRPr="008A39C0" w:rsidRDefault="00CE0D1C" w:rsidP="00CE0D1C">
      <w:pPr>
        <w:jc w:val="both"/>
        <w:rPr>
          <w:rFonts w:ascii="Times New Roman" w:hAnsi="Times New Roman"/>
          <w:sz w:val="26"/>
          <w:szCs w:val="26"/>
          <w:lang w:eastAsia="ru-RU"/>
        </w:rPr>
      </w:pPr>
      <w:r w:rsidRPr="008A39C0">
        <w:rPr>
          <w:rFonts w:ascii="Times New Roman" w:hAnsi="Times New Roman"/>
          <w:sz w:val="26"/>
          <w:szCs w:val="26"/>
        </w:rPr>
        <w:t>Расчетные листки по заявлению работника могут быть направлены на электронную почту.</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6.7. Выплаты компенсационного характера, предусмотренные Трудовым Кодексом Российской Федерации (за работу в особых условиях, в т.ч. на работах с вредными и (или) опасными условиями труда, работах в местностях с особыми климатическими условиями, за работу при совмещении профессий (должностей) или исполнение обязанностей временно отсутствующего работника, за работу в ночное время, в выходные и нерабочие праздничные дни; за сверхурочную работу), устанавливаются в соответствии с законодательством РФ, локальными нормативными актами Учреждения.</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6.8. Каждый час работы в ночное время (с 22 часов до 6 часов) оплачивается в повышенном размере по сравнению с работой в нормальных условиях - 35 процентов должностного оклада, рассчитанного за каждый час работы в ночное время.</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6.9. Работодатель обязуется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ст.142 ТК РФ, в размере не полученной заработной платы;</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6.10. Ответственность за своевременность и правильность определения размеров и выплаты заработной платы работникам несёт руководитель Учреждения.</w:t>
      </w:r>
    </w:p>
    <w:p w:rsidR="00CE0D1C" w:rsidRPr="008A39C0" w:rsidRDefault="00CE0D1C" w:rsidP="00CE0D1C">
      <w:pPr>
        <w:ind w:firstLine="720"/>
        <w:jc w:val="both"/>
        <w:rPr>
          <w:rFonts w:ascii="Times New Roman" w:hAnsi="Times New Roman"/>
          <w:sz w:val="26"/>
          <w:szCs w:val="26"/>
        </w:rPr>
      </w:pPr>
    </w:p>
    <w:p w:rsidR="00CE0D1C" w:rsidRPr="008A39C0" w:rsidRDefault="00CE0D1C" w:rsidP="00CE0D1C">
      <w:pPr>
        <w:ind w:firstLine="0"/>
        <w:rPr>
          <w:rFonts w:ascii="Times New Roman" w:hAnsi="Times New Roman"/>
          <w:sz w:val="26"/>
          <w:szCs w:val="26"/>
        </w:rPr>
      </w:pPr>
      <w:r w:rsidRPr="008A39C0">
        <w:rPr>
          <w:rFonts w:ascii="Times New Roman" w:hAnsi="Times New Roman"/>
          <w:sz w:val="26"/>
          <w:szCs w:val="26"/>
        </w:rPr>
        <w:t>7. Гарантии и компенсации</w:t>
      </w:r>
    </w:p>
    <w:p w:rsidR="00CE0D1C" w:rsidRPr="008A39C0" w:rsidRDefault="00CE0D1C" w:rsidP="00CE0D1C">
      <w:pPr>
        <w:rPr>
          <w:rFonts w:ascii="Times New Roman" w:hAnsi="Times New Roman"/>
          <w:b/>
          <w:sz w:val="26"/>
          <w:szCs w:val="26"/>
        </w:rPr>
      </w:pP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7. Стороны договорились, что работодатель:</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 xml:space="preserve">7.1. Ходатайствует перед органом местного самоуправления о предоставлении педагогическим работникам, состоящим на учете в качестве нуждающихся в жилых помещениях, вне очереди жилых помещений по договорам социального найма, жилых помещений специализированного жилищного фонда либо выделении ссуд на его приобретение (строительство). </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7.2. Ведет учет работников, нуждающихся в улучшении жилищных условий, и предоставляет своевременно и достоверно эту информацию в органы местного самоуправления.</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 xml:space="preserve">7.3. Обеспечивает бесплатно работников пользованием библиотечными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материально-техническим </w:t>
      </w:r>
      <w:r w:rsidRPr="008A39C0">
        <w:rPr>
          <w:rFonts w:ascii="Times New Roman" w:hAnsi="Times New Roman"/>
          <w:sz w:val="26"/>
          <w:szCs w:val="26"/>
        </w:rPr>
        <w:lastRenderedPageBreak/>
        <w:t>средствам обеспечения образовательной деятельности, необходимым для качественного осуществления педагогической деятельности в Учреждении.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7.4. Организует в Учреждении общественное питание в порядке, установленном локальными нормативными актами Учреждения.</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7.5. Исполняет обязательства перед работниками, предусмотренные Федеральным законом от 01.04.1996 № 27-ФЗ «Об индивидуальном (персонифицированном) учете в системе обязательного пенсионного страхования».</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 xml:space="preserve">7.6. В соответствии со </w:t>
      </w:r>
      <w:hyperlink r:id="rId12" w:history="1">
        <w:r w:rsidRPr="008A39C0">
          <w:rPr>
            <w:rFonts w:ascii="Times New Roman" w:hAnsi="Times New Roman"/>
            <w:sz w:val="26"/>
            <w:szCs w:val="26"/>
          </w:rPr>
          <w:t>статьей 222</w:t>
        </w:r>
      </w:hyperlink>
      <w:r w:rsidRPr="008A39C0">
        <w:rPr>
          <w:rFonts w:ascii="Times New Roman" w:hAnsi="Times New Roman"/>
          <w:sz w:val="26"/>
          <w:szCs w:val="26"/>
        </w:rPr>
        <w:t xml:space="preserve"> Трудового кодекса Российской Федерации 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других равноценных пищевых продуктов в порядке, установленном Приказом Минздравсоцразвития России от 16.02.2009 № 45н.</w:t>
      </w:r>
    </w:p>
    <w:p w:rsidR="00CE0D1C" w:rsidRPr="008A39C0" w:rsidRDefault="00CE0D1C" w:rsidP="00CE0D1C">
      <w:pPr>
        <w:widowControl w:val="0"/>
        <w:autoSpaceDE w:val="0"/>
        <w:autoSpaceDN w:val="0"/>
        <w:adjustRightInd w:val="0"/>
        <w:jc w:val="both"/>
        <w:rPr>
          <w:rFonts w:ascii="Times New Roman" w:hAnsi="Times New Roman"/>
          <w:sz w:val="26"/>
          <w:szCs w:val="26"/>
        </w:rPr>
      </w:pPr>
      <w:r w:rsidRPr="008A39C0">
        <w:rPr>
          <w:rFonts w:ascii="Times New Roman" w:hAnsi="Times New Roman"/>
          <w:sz w:val="26"/>
          <w:szCs w:val="26"/>
        </w:rPr>
        <w:t xml:space="preserve">Размер компенсационной выплаты определяется на основании сведений о стоимости молока на основе данных компетентного структурного подразделения органа исполнительной власти Тюменской области. </w:t>
      </w:r>
    </w:p>
    <w:p w:rsidR="00CE0D1C" w:rsidRPr="008A39C0" w:rsidRDefault="00CE0D1C" w:rsidP="00CE0D1C">
      <w:pPr>
        <w:widowControl w:val="0"/>
        <w:autoSpaceDE w:val="0"/>
        <w:autoSpaceDN w:val="0"/>
        <w:adjustRightInd w:val="0"/>
        <w:jc w:val="both"/>
        <w:rPr>
          <w:rFonts w:ascii="Times New Roman" w:hAnsi="Times New Roman"/>
          <w:sz w:val="26"/>
          <w:szCs w:val="26"/>
        </w:rPr>
      </w:pPr>
      <w:r w:rsidRPr="008A39C0">
        <w:rPr>
          <w:rFonts w:ascii="Times New Roman" w:hAnsi="Times New Roman"/>
          <w:sz w:val="26"/>
          <w:szCs w:val="26"/>
        </w:rPr>
        <w:t>Индексация компенсационной выплаты производится пропорционально росту цен на молоко и другие равноценные пищевые продукты в розничной торговле в городе Тюмени не реже одного раза в 6 месяцев на основе данных компетентного структурного подразделения органа исполнительной власти Тюменской области.</w:t>
      </w:r>
    </w:p>
    <w:p w:rsidR="00CE0D1C" w:rsidRPr="008A39C0" w:rsidRDefault="00CE0D1C" w:rsidP="00CE0D1C">
      <w:pPr>
        <w:widowControl w:val="0"/>
        <w:autoSpaceDE w:val="0"/>
        <w:autoSpaceDN w:val="0"/>
        <w:adjustRightInd w:val="0"/>
        <w:jc w:val="both"/>
        <w:rPr>
          <w:rFonts w:ascii="Times New Roman" w:hAnsi="Times New Roman"/>
          <w:sz w:val="26"/>
          <w:szCs w:val="26"/>
        </w:rPr>
      </w:pPr>
      <w:r w:rsidRPr="008A39C0">
        <w:rPr>
          <w:rFonts w:ascii="Times New Roman" w:hAnsi="Times New Roman"/>
          <w:sz w:val="26"/>
          <w:szCs w:val="26"/>
        </w:rPr>
        <w:t>7.7. Обеспечивает проведение мероприятий по формированию у работников навыка здорового образа жизни и здорового питания. Содействует проведению иммунизации, вакцинопрофилактики работников в рамках национального календаря профилактических прививок, совершенствует профилактические меры противодействия распространению ВИЧ/СПИД, наркомании, алкоголизма и других социально значимых заболеваний среди работников Учреждения.</w:t>
      </w:r>
    </w:p>
    <w:p w:rsidR="00CE0D1C" w:rsidRPr="008A39C0" w:rsidRDefault="00CE0D1C" w:rsidP="00CE0D1C">
      <w:pPr>
        <w:widowControl w:val="0"/>
        <w:autoSpaceDE w:val="0"/>
        <w:autoSpaceDN w:val="0"/>
        <w:adjustRightInd w:val="0"/>
        <w:jc w:val="both"/>
        <w:rPr>
          <w:rFonts w:ascii="Times New Roman" w:hAnsi="Times New Roman"/>
          <w:sz w:val="26"/>
          <w:szCs w:val="26"/>
        </w:rPr>
      </w:pPr>
    </w:p>
    <w:p w:rsidR="00CE0D1C" w:rsidRPr="008A39C0" w:rsidRDefault="00CE0D1C" w:rsidP="00CE0D1C">
      <w:pPr>
        <w:ind w:firstLine="0"/>
        <w:rPr>
          <w:rFonts w:ascii="Times New Roman" w:hAnsi="Times New Roman"/>
          <w:sz w:val="26"/>
          <w:szCs w:val="26"/>
        </w:rPr>
      </w:pPr>
      <w:r w:rsidRPr="008A39C0">
        <w:rPr>
          <w:rFonts w:ascii="Times New Roman" w:hAnsi="Times New Roman"/>
          <w:sz w:val="26"/>
          <w:szCs w:val="26"/>
        </w:rPr>
        <w:t xml:space="preserve">8. Защита социально-экономических и трудовых прав </w:t>
      </w:r>
    </w:p>
    <w:p w:rsidR="00CE0D1C" w:rsidRPr="008A39C0" w:rsidRDefault="00CE0D1C" w:rsidP="00CE0D1C">
      <w:pPr>
        <w:ind w:firstLine="0"/>
        <w:rPr>
          <w:rFonts w:ascii="Times New Roman" w:hAnsi="Times New Roman"/>
          <w:sz w:val="26"/>
          <w:szCs w:val="26"/>
        </w:rPr>
      </w:pPr>
      <w:r w:rsidRPr="008A39C0">
        <w:rPr>
          <w:rFonts w:ascii="Times New Roman" w:hAnsi="Times New Roman"/>
          <w:sz w:val="26"/>
          <w:szCs w:val="26"/>
        </w:rPr>
        <w:t>работников из числа молодежи</w:t>
      </w:r>
    </w:p>
    <w:p w:rsidR="00CE0D1C" w:rsidRPr="008A39C0" w:rsidRDefault="00CE0D1C" w:rsidP="00CE0D1C">
      <w:pPr>
        <w:rPr>
          <w:rFonts w:ascii="Times New Roman" w:hAnsi="Times New Roman"/>
          <w:b/>
          <w:sz w:val="26"/>
          <w:szCs w:val="26"/>
        </w:rPr>
      </w:pP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8.1. Стороны считают приоритетными следующие направления в совместной деятельности в сфере социально-экономических и трудовых прав работников из числа молодежи: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8.1.1. Создание необходимых условий труда молодым педагогам, оснащенности рабочего места, в том числе современной оргтехникой, лицензионным программным обеспечением на уровне современных требований.</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8.1.2. Закрепление наставников за работниками из числа молодежи в первый год их работы и установление для наставников системы стимулирования по результатам их работы в порядке, предусмотренным локальными нормативными актами Работодателя.</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8.1.3. Привлечение молодежи к профсоюзной деятельности и членству в Профсоюзе.</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8.1.4. Обеспечение подготовки и дополнительное профессиональное образование молодых педагогов в соответствии с действующим законодательством.</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8.1.5. Организация конференций, слетов, форумов, семинаров, «круглых столов» по конкретным молодежным проблемам работников.</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lastRenderedPageBreak/>
        <w:t>8.1.6. Содействие в самоорганизации молодежи с целью реализации ее общественно полезных инициатив и интересов.</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8.1.7. Развитие партнерских отношений с молодежными общественными объединениями и организациями в реализации молодежной политики, изучение опыта, совершенствование форм и методов работы с молодежью в образовательных организациях.</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8.1.8. Обеспечение организации мероприятий по формированию позитивного имиджа и повышению социального статуса молодых педагогов, в том числе городских областных конкурсов.</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8.1.9. Активное обучение и постоянное совершенствование подготовки молодежного профсоюзного актива с использованием новых образовательных и информационных технологий, специальных молодежных образовательных проектов.</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8.1.10. Содействие улучшению жилищных условий молодых педагогов посредством ходатайства в органы государственной власти и местного самоуправления о предоставлении субсидий и займов, земельных участков, возмещения выплат за найм жилья и реализации программы ипотечного кредитования, государственной поддержки молодых семей в улучшении жилищных условий в порядке, предусмотренным действующим законодательством.</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8.2. Работодатель обязуется:</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8.2.1. Организовывать работу по формированию и обучению кадрового резерва из числа молодежи на руководящие должности.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 xml:space="preserve">8.2.2. Закреплять и стимулировать наставников за работниками из числа молодежи в первый год их работы в Учреждении в порядке, предусмотренном локальными нормативными актами Учреждения. </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8.2.3. Повышать квалификацию для работников в течение первого года работы после их выхода из отпуска по уходу за ребенком в порядке, предусмотренным действующим законодательством, настоящим коллективным договором и локальными нормативными актами Учреждения.</w:t>
      </w:r>
    </w:p>
    <w:p w:rsidR="00CE0D1C" w:rsidRPr="008A39C0" w:rsidRDefault="00CE0D1C" w:rsidP="00CE0D1C">
      <w:pPr>
        <w:jc w:val="both"/>
        <w:rPr>
          <w:rFonts w:ascii="Times New Roman" w:hAnsi="Times New Roman"/>
          <w:sz w:val="26"/>
          <w:szCs w:val="26"/>
        </w:rPr>
      </w:pPr>
    </w:p>
    <w:p w:rsidR="00CE0D1C" w:rsidRPr="008A39C0" w:rsidRDefault="00CE0D1C" w:rsidP="00CE0D1C">
      <w:pPr>
        <w:ind w:firstLine="0"/>
        <w:rPr>
          <w:rFonts w:ascii="Times New Roman" w:hAnsi="Times New Roman"/>
          <w:sz w:val="26"/>
          <w:szCs w:val="26"/>
        </w:rPr>
      </w:pPr>
      <w:r w:rsidRPr="008A39C0">
        <w:rPr>
          <w:rFonts w:ascii="Times New Roman" w:hAnsi="Times New Roman"/>
          <w:sz w:val="26"/>
          <w:szCs w:val="26"/>
        </w:rPr>
        <w:t>9. Условия и охрана труда</w:t>
      </w:r>
    </w:p>
    <w:p w:rsidR="00CE0D1C" w:rsidRPr="008A39C0" w:rsidRDefault="00CE0D1C" w:rsidP="00CE0D1C">
      <w:pPr>
        <w:rPr>
          <w:rFonts w:ascii="Times New Roman" w:hAnsi="Times New Roman"/>
          <w:b/>
          <w:sz w:val="26"/>
          <w:szCs w:val="26"/>
        </w:rPr>
      </w:pP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9. Работодатель обязуется:</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9.1. Выделять средства на выполнение мероприятий по охране труда.</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9.2.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9.3.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9.4.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 xml:space="preserve">Руководители и специалисты проходят очередную проверку знаний требований охраны труда не реже одного раза в три года. При назначении или переводе работника на другую работу, если новые обязанности требуют дополнительных </w:t>
      </w:r>
      <w:r w:rsidRPr="008A39C0">
        <w:rPr>
          <w:rFonts w:ascii="Times New Roman" w:hAnsi="Times New Roman"/>
          <w:sz w:val="26"/>
          <w:szCs w:val="26"/>
        </w:rPr>
        <w:lastRenderedPageBreak/>
        <w:t>знаний по охране труда (до начала исполнения им своих обязанностей) – в течение месяца со дня назначения на должность.</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9.5.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9.6. Приобретать и выдавать за счет средств Учреждения работникам, работающим во вредных и (или) опасных условиях труда, специальную одежду, обувь и другие средства индивидуальной защиты в соответствии с приказом Минздравсоцразвития России от 01.06.2009 № 290н, а также обеспечивать их бесплатными моющими и обезвреживающими средствами в соответствии приказом Минздравсоцразвития России от 17.12.2010 № 1122н «Об утверждении типовых норм бесплатной выдачи работникам смывающих и (или) обезвреживающих средств».</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9.7. Обеспечивать приобретение, хранение, стирку, сушку, дезинфекцию и ремонт средств индивидуальной защиты, спецодежды и обуви за счет средств работодателя (ст. 221 ТК РФ).</w:t>
      </w:r>
    </w:p>
    <w:p w:rsidR="00CE0D1C" w:rsidRPr="008A39C0" w:rsidRDefault="00CE0D1C" w:rsidP="00CE0D1C">
      <w:pPr>
        <w:autoSpaceDE w:val="0"/>
        <w:autoSpaceDN w:val="0"/>
        <w:adjustRightInd w:val="0"/>
        <w:jc w:val="both"/>
        <w:rPr>
          <w:rFonts w:ascii="Times New Roman" w:hAnsi="Times New Roman"/>
          <w:sz w:val="26"/>
          <w:szCs w:val="26"/>
        </w:rPr>
      </w:pPr>
      <w:r w:rsidRPr="008A39C0">
        <w:rPr>
          <w:rFonts w:ascii="Times New Roman" w:hAnsi="Times New Roman"/>
          <w:sz w:val="26"/>
          <w:szCs w:val="26"/>
        </w:rPr>
        <w:t>9.8.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от 24.07.1998 № 125-ФЗ «Об обязательном социальном страховании от несчастных случаев на производстве и профессиональных заболеваний».</w:t>
      </w:r>
    </w:p>
    <w:p w:rsidR="00CE0D1C" w:rsidRPr="008A39C0" w:rsidRDefault="00CE0D1C" w:rsidP="00CE0D1C">
      <w:pPr>
        <w:shd w:val="clear" w:color="auto" w:fill="FFFFFF"/>
        <w:autoSpaceDE w:val="0"/>
        <w:autoSpaceDN w:val="0"/>
        <w:adjustRightInd w:val="0"/>
        <w:ind w:right="113"/>
        <w:jc w:val="both"/>
        <w:rPr>
          <w:rFonts w:ascii="Times New Roman" w:hAnsi="Times New Roman"/>
          <w:sz w:val="26"/>
          <w:szCs w:val="26"/>
          <w:lang w:eastAsia="ru-RU"/>
        </w:rPr>
      </w:pPr>
      <w:r w:rsidRPr="008A39C0">
        <w:rPr>
          <w:rFonts w:ascii="Times New Roman" w:hAnsi="Times New Roman"/>
          <w:sz w:val="26"/>
          <w:szCs w:val="26"/>
        </w:rPr>
        <w:t>9.9. Проводить специальную оценку условий труда в соответствии с Федеральным законом от 28.12.2013 № 426-ФЗ «О специальной оценке условий труда» (далее – Федеральный закон № 426-ФЗ), если аттестация рабочих мест не проводилась, либо срок аттестации (5 лет) истек.</w:t>
      </w:r>
    </w:p>
    <w:p w:rsidR="00CE0D1C" w:rsidRPr="008A39C0" w:rsidRDefault="00CE0D1C" w:rsidP="00CE0D1C">
      <w:pPr>
        <w:shd w:val="clear" w:color="auto" w:fill="FFFFFF"/>
        <w:autoSpaceDE w:val="0"/>
        <w:autoSpaceDN w:val="0"/>
        <w:adjustRightInd w:val="0"/>
        <w:ind w:right="113"/>
        <w:jc w:val="both"/>
        <w:rPr>
          <w:rFonts w:ascii="Times New Roman" w:hAnsi="Times New Roman"/>
          <w:sz w:val="26"/>
          <w:szCs w:val="26"/>
          <w:lang w:eastAsia="ru-RU"/>
        </w:rPr>
      </w:pPr>
      <w:r w:rsidRPr="008A39C0">
        <w:rPr>
          <w:rFonts w:ascii="Times New Roman" w:hAnsi="Times New Roman"/>
          <w:sz w:val="26"/>
          <w:szCs w:val="26"/>
          <w:lang w:eastAsia="ru-RU"/>
        </w:rPr>
        <w:t>Для организации и проведения специальной оценки условий труда создать комиссию по проведению специальной оценки условий труда (далее - комиссия), число членов которой должно быть нечетным, а также утвердить график проведения специальной оценки условий труда.</w:t>
      </w:r>
    </w:p>
    <w:p w:rsidR="00CE0D1C" w:rsidRPr="008A39C0" w:rsidRDefault="00CE0D1C" w:rsidP="00CE0D1C">
      <w:pPr>
        <w:shd w:val="clear" w:color="auto" w:fill="FFFFFF"/>
        <w:autoSpaceDE w:val="0"/>
        <w:autoSpaceDN w:val="0"/>
        <w:adjustRightInd w:val="0"/>
        <w:ind w:right="113"/>
        <w:jc w:val="both"/>
        <w:rPr>
          <w:rFonts w:ascii="Times New Roman" w:hAnsi="Times New Roman"/>
          <w:sz w:val="26"/>
          <w:szCs w:val="26"/>
          <w:lang w:eastAsia="ru-RU"/>
        </w:rPr>
      </w:pPr>
      <w:r w:rsidRPr="008A39C0">
        <w:rPr>
          <w:rFonts w:ascii="Times New Roman" w:hAnsi="Times New Roman"/>
          <w:sz w:val="26"/>
          <w:szCs w:val="26"/>
          <w:lang w:eastAsia="ru-RU"/>
        </w:rPr>
        <w:t>В состав комиссии включить представителей Профкома. Состав и порядок деятельности комиссии утвердить приказом работодателя в соответствии с требованиями Федерального закона № 426-ФЗ.</w:t>
      </w:r>
    </w:p>
    <w:p w:rsidR="00CE0D1C" w:rsidRPr="008A39C0" w:rsidRDefault="00CE0D1C" w:rsidP="00CE0D1C">
      <w:pPr>
        <w:shd w:val="clear" w:color="auto" w:fill="FFFFFF"/>
        <w:autoSpaceDE w:val="0"/>
        <w:autoSpaceDN w:val="0"/>
        <w:adjustRightInd w:val="0"/>
        <w:ind w:right="113"/>
        <w:jc w:val="both"/>
        <w:rPr>
          <w:rFonts w:ascii="Times New Roman" w:hAnsi="Times New Roman"/>
          <w:sz w:val="26"/>
          <w:szCs w:val="26"/>
          <w:lang w:eastAsia="ru-RU"/>
        </w:rPr>
      </w:pPr>
      <w:r w:rsidRPr="008A39C0">
        <w:rPr>
          <w:rFonts w:ascii="Times New Roman" w:hAnsi="Times New Roman"/>
          <w:sz w:val="26"/>
          <w:szCs w:val="26"/>
          <w:lang w:eastAsia="ru-RU"/>
        </w:rPr>
        <w:t>Учитывать результаты специальной оценки условий труда при:</w:t>
      </w:r>
    </w:p>
    <w:p w:rsidR="00CE0D1C" w:rsidRPr="008A39C0" w:rsidRDefault="00CE0D1C" w:rsidP="00CE0D1C">
      <w:pPr>
        <w:shd w:val="clear" w:color="auto" w:fill="FFFFFF"/>
        <w:autoSpaceDE w:val="0"/>
        <w:autoSpaceDN w:val="0"/>
        <w:adjustRightInd w:val="0"/>
        <w:ind w:right="113"/>
        <w:jc w:val="both"/>
        <w:rPr>
          <w:rFonts w:ascii="Times New Roman" w:hAnsi="Times New Roman"/>
          <w:sz w:val="26"/>
          <w:szCs w:val="26"/>
          <w:lang w:eastAsia="ru-RU"/>
        </w:rPr>
      </w:pPr>
      <w:r w:rsidRPr="008A39C0">
        <w:rPr>
          <w:rFonts w:ascii="Times New Roman" w:hAnsi="Times New Roman"/>
          <w:sz w:val="26"/>
          <w:szCs w:val="26"/>
          <w:lang w:eastAsia="ru-RU"/>
        </w:rPr>
        <w:t>предоставлении работникам гарантий и компенсаций за работу во вредных или опасных условиях труда;</w:t>
      </w:r>
    </w:p>
    <w:p w:rsidR="00CE0D1C" w:rsidRPr="008A39C0" w:rsidRDefault="00CE0D1C" w:rsidP="00CE0D1C">
      <w:pPr>
        <w:shd w:val="clear" w:color="auto" w:fill="FFFFFF"/>
        <w:autoSpaceDE w:val="0"/>
        <w:autoSpaceDN w:val="0"/>
        <w:adjustRightInd w:val="0"/>
        <w:ind w:right="113"/>
        <w:jc w:val="both"/>
        <w:rPr>
          <w:rFonts w:ascii="Times New Roman" w:hAnsi="Times New Roman"/>
          <w:sz w:val="26"/>
          <w:szCs w:val="26"/>
          <w:lang w:eastAsia="ru-RU"/>
        </w:rPr>
      </w:pPr>
      <w:r w:rsidRPr="008A39C0">
        <w:rPr>
          <w:rFonts w:ascii="Times New Roman" w:hAnsi="Times New Roman"/>
          <w:sz w:val="26"/>
          <w:szCs w:val="26"/>
          <w:lang w:eastAsia="ru-RU"/>
        </w:rPr>
        <w:t>разработке и реализации мероприятий по приведению условий труда в соответствие с государственными нормативными требованиями охраны труда;</w:t>
      </w:r>
    </w:p>
    <w:p w:rsidR="00CE0D1C" w:rsidRPr="008A39C0" w:rsidRDefault="00CE0D1C" w:rsidP="00CE0D1C">
      <w:pPr>
        <w:shd w:val="clear" w:color="auto" w:fill="FFFFFF"/>
        <w:autoSpaceDE w:val="0"/>
        <w:autoSpaceDN w:val="0"/>
        <w:adjustRightInd w:val="0"/>
        <w:ind w:right="113"/>
        <w:jc w:val="both"/>
        <w:rPr>
          <w:rFonts w:ascii="Times New Roman" w:hAnsi="Times New Roman"/>
          <w:sz w:val="26"/>
          <w:szCs w:val="26"/>
          <w:lang w:eastAsia="ru-RU"/>
        </w:rPr>
      </w:pPr>
      <w:r w:rsidRPr="008A39C0">
        <w:rPr>
          <w:rFonts w:ascii="Times New Roman" w:hAnsi="Times New Roman"/>
          <w:sz w:val="26"/>
          <w:szCs w:val="26"/>
          <w:lang w:eastAsia="ru-RU"/>
        </w:rPr>
        <w:t>обеспечении работников средствами индивидуальной защиты, а также средствами коллективной защиты;</w:t>
      </w:r>
    </w:p>
    <w:p w:rsidR="00CE0D1C" w:rsidRPr="008A39C0" w:rsidRDefault="00CE0D1C" w:rsidP="00CE0D1C">
      <w:pPr>
        <w:shd w:val="clear" w:color="auto" w:fill="FFFFFF"/>
        <w:autoSpaceDE w:val="0"/>
        <w:autoSpaceDN w:val="0"/>
        <w:adjustRightInd w:val="0"/>
        <w:ind w:right="113"/>
        <w:jc w:val="both"/>
        <w:rPr>
          <w:rFonts w:ascii="Times New Roman" w:hAnsi="Times New Roman"/>
          <w:sz w:val="26"/>
          <w:szCs w:val="26"/>
          <w:lang w:eastAsia="ru-RU"/>
        </w:rPr>
      </w:pPr>
      <w:r w:rsidRPr="008A39C0">
        <w:rPr>
          <w:rFonts w:ascii="Times New Roman" w:hAnsi="Times New Roman"/>
          <w:sz w:val="26"/>
          <w:szCs w:val="26"/>
          <w:lang w:eastAsia="ru-RU"/>
        </w:rPr>
        <w:t>контроле за состоянием условий труда на рабочих местах;</w:t>
      </w:r>
    </w:p>
    <w:p w:rsidR="00CE0D1C" w:rsidRPr="008A39C0" w:rsidRDefault="00CE0D1C" w:rsidP="00CE0D1C">
      <w:pPr>
        <w:shd w:val="clear" w:color="auto" w:fill="FFFFFF"/>
        <w:autoSpaceDE w:val="0"/>
        <w:autoSpaceDN w:val="0"/>
        <w:adjustRightInd w:val="0"/>
        <w:ind w:right="113"/>
        <w:jc w:val="both"/>
        <w:rPr>
          <w:rFonts w:ascii="Times New Roman" w:hAnsi="Times New Roman"/>
          <w:sz w:val="26"/>
          <w:szCs w:val="26"/>
          <w:lang w:eastAsia="ru-RU"/>
        </w:rPr>
      </w:pPr>
      <w:r w:rsidRPr="008A39C0">
        <w:rPr>
          <w:rFonts w:ascii="Times New Roman" w:hAnsi="Times New Roman"/>
          <w:sz w:val="26"/>
          <w:szCs w:val="26"/>
          <w:lang w:eastAsia="ru-RU"/>
        </w:rPr>
        <w:t>организации обязательных предварительных медицинских осмотров при поступлении на работу и периодических медицинских осмотров;</w:t>
      </w:r>
    </w:p>
    <w:p w:rsidR="00CE0D1C" w:rsidRPr="008A39C0" w:rsidRDefault="00CE0D1C" w:rsidP="00CE0D1C">
      <w:pPr>
        <w:shd w:val="clear" w:color="auto" w:fill="FFFFFF"/>
        <w:autoSpaceDE w:val="0"/>
        <w:autoSpaceDN w:val="0"/>
        <w:adjustRightInd w:val="0"/>
        <w:ind w:right="113"/>
        <w:jc w:val="both"/>
        <w:rPr>
          <w:rFonts w:ascii="Times New Roman" w:hAnsi="Times New Roman"/>
          <w:sz w:val="26"/>
          <w:szCs w:val="26"/>
          <w:lang w:eastAsia="ru-RU"/>
        </w:rPr>
      </w:pPr>
      <w:r w:rsidRPr="008A39C0">
        <w:rPr>
          <w:rFonts w:ascii="Times New Roman" w:hAnsi="Times New Roman"/>
          <w:sz w:val="26"/>
          <w:szCs w:val="26"/>
          <w:lang w:eastAsia="ru-RU"/>
        </w:rPr>
        <w:t>оценке уровня профессиональных рисков;</w:t>
      </w:r>
    </w:p>
    <w:p w:rsidR="00CE0D1C" w:rsidRPr="008A39C0" w:rsidRDefault="00CE0D1C" w:rsidP="00CE0D1C">
      <w:pPr>
        <w:shd w:val="clear" w:color="auto" w:fill="FFFFFF"/>
        <w:autoSpaceDE w:val="0"/>
        <w:autoSpaceDN w:val="0"/>
        <w:adjustRightInd w:val="0"/>
        <w:ind w:right="113"/>
        <w:jc w:val="both"/>
        <w:rPr>
          <w:rFonts w:ascii="Times New Roman" w:hAnsi="Times New Roman"/>
          <w:sz w:val="26"/>
          <w:szCs w:val="26"/>
          <w:lang w:eastAsia="ru-RU"/>
        </w:rPr>
      </w:pPr>
      <w:r w:rsidRPr="008A39C0">
        <w:rPr>
          <w:rFonts w:ascii="Times New Roman" w:hAnsi="Times New Roman"/>
          <w:sz w:val="26"/>
          <w:szCs w:val="26"/>
          <w:lang w:eastAsia="ru-RU"/>
        </w:rPr>
        <w:t>расследовании несчастных случаев на производстве и профессиональных заболеваний;</w:t>
      </w:r>
    </w:p>
    <w:p w:rsidR="00CE0D1C" w:rsidRPr="008A39C0" w:rsidRDefault="00CE0D1C" w:rsidP="00CE0D1C">
      <w:pPr>
        <w:shd w:val="clear" w:color="auto" w:fill="FFFFFF"/>
        <w:autoSpaceDE w:val="0"/>
        <w:autoSpaceDN w:val="0"/>
        <w:adjustRightInd w:val="0"/>
        <w:ind w:right="113"/>
        <w:jc w:val="both"/>
        <w:rPr>
          <w:rFonts w:ascii="Times New Roman" w:hAnsi="Times New Roman"/>
          <w:sz w:val="26"/>
          <w:szCs w:val="26"/>
          <w:lang w:eastAsia="ru-RU"/>
        </w:rPr>
      </w:pPr>
      <w:r w:rsidRPr="008A39C0">
        <w:rPr>
          <w:rFonts w:ascii="Times New Roman" w:hAnsi="Times New Roman"/>
          <w:sz w:val="26"/>
          <w:szCs w:val="26"/>
          <w:lang w:eastAsia="ru-RU"/>
        </w:rPr>
        <w:t>установлении дополнительного тарифа страховых взносов в Пенсионный фонд Российской Федерации с учетом класса (подкласса) условий труда на рабочем месте;</w:t>
      </w:r>
    </w:p>
    <w:p w:rsidR="00CE0D1C" w:rsidRPr="008A39C0" w:rsidRDefault="00CE0D1C" w:rsidP="00CE0D1C">
      <w:pPr>
        <w:shd w:val="clear" w:color="auto" w:fill="FFFFFF"/>
        <w:autoSpaceDE w:val="0"/>
        <w:autoSpaceDN w:val="0"/>
        <w:adjustRightInd w:val="0"/>
        <w:ind w:right="113"/>
        <w:jc w:val="both"/>
        <w:rPr>
          <w:rFonts w:ascii="Times New Roman" w:hAnsi="Times New Roman"/>
          <w:sz w:val="26"/>
          <w:szCs w:val="26"/>
          <w:lang w:eastAsia="ru-RU"/>
        </w:rPr>
      </w:pPr>
      <w:r w:rsidRPr="008A39C0">
        <w:rPr>
          <w:rFonts w:ascii="Times New Roman" w:hAnsi="Times New Roman"/>
          <w:sz w:val="26"/>
          <w:szCs w:val="26"/>
          <w:lang w:eastAsia="ru-RU"/>
        </w:rPr>
        <w:lastRenderedPageBreak/>
        <w:t>расчете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CE0D1C" w:rsidRPr="008A39C0" w:rsidRDefault="00CE0D1C" w:rsidP="00CE0D1C">
      <w:pPr>
        <w:shd w:val="clear" w:color="auto" w:fill="FFFFFF"/>
        <w:autoSpaceDE w:val="0"/>
        <w:autoSpaceDN w:val="0"/>
        <w:adjustRightInd w:val="0"/>
        <w:ind w:right="113"/>
        <w:jc w:val="both"/>
        <w:rPr>
          <w:rFonts w:ascii="Times New Roman" w:hAnsi="Times New Roman"/>
          <w:sz w:val="26"/>
          <w:szCs w:val="26"/>
          <w:lang w:eastAsia="ru-RU"/>
        </w:rPr>
      </w:pPr>
      <w:r w:rsidRPr="008A39C0">
        <w:rPr>
          <w:rFonts w:ascii="Times New Roman" w:hAnsi="Times New Roman"/>
          <w:sz w:val="26"/>
          <w:szCs w:val="26"/>
          <w:lang w:eastAsia="ru-RU"/>
        </w:rPr>
        <w:t xml:space="preserve">Специальная оценка условий труда на рабочем месте проводится не реже чем один раз в пять лет. </w:t>
      </w:r>
    </w:p>
    <w:p w:rsidR="00CE0D1C" w:rsidRPr="008A39C0" w:rsidRDefault="00CE0D1C" w:rsidP="00CE0D1C">
      <w:pPr>
        <w:shd w:val="clear" w:color="auto" w:fill="FFFFFF"/>
        <w:autoSpaceDE w:val="0"/>
        <w:autoSpaceDN w:val="0"/>
        <w:adjustRightInd w:val="0"/>
        <w:ind w:right="113"/>
        <w:jc w:val="both"/>
        <w:rPr>
          <w:rFonts w:ascii="Times New Roman" w:hAnsi="Times New Roman"/>
          <w:sz w:val="26"/>
          <w:szCs w:val="26"/>
          <w:lang w:eastAsia="ru-RU"/>
        </w:rPr>
      </w:pPr>
      <w:r w:rsidRPr="008A39C0">
        <w:rPr>
          <w:rFonts w:ascii="Times New Roman" w:hAnsi="Times New Roman"/>
          <w:sz w:val="26"/>
          <w:szCs w:val="26"/>
          <w:lang w:eastAsia="ru-RU"/>
        </w:rPr>
        <w:t xml:space="preserve">Представители Профкома имеют право на получение соответствующих разъяснений по результатам специальной оценки условий труда и их обжалования; возможности инициирования проведения внеплановой специальной оценки условий труда и проведение экспертизы качества специальной оценки условий труда, а также осуществление профсоюзного контроля за соблюдением требований Федерального закона № 426-ФЗ в порядке, установленном трудовым </w:t>
      </w:r>
      <w:hyperlink r:id="rId13" w:history="1">
        <w:r w:rsidRPr="008A39C0">
          <w:rPr>
            <w:rFonts w:ascii="Times New Roman" w:hAnsi="Times New Roman"/>
            <w:sz w:val="26"/>
            <w:szCs w:val="26"/>
            <w:lang w:eastAsia="ru-RU"/>
          </w:rPr>
          <w:t>законодательством</w:t>
        </w:r>
      </w:hyperlink>
      <w:r w:rsidRPr="008A39C0">
        <w:rPr>
          <w:rFonts w:ascii="Times New Roman" w:hAnsi="Times New Roman"/>
          <w:sz w:val="26"/>
          <w:szCs w:val="26"/>
          <w:lang w:eastAsia="ru-RU"/>
        </w:rPr>
        <w:t xml:space="preserve"> и </w:t>
      </w:r>
      <w:hyperlink r:id="rId14" w:history="1">
        <w:r w:rsidRPr="008A39C0">
          <w:rPr>
            <w:rFonts w:ascii="Times New Roman" w:hAnsi="Times New Roman"/>
            <w:sz w:val="26"/>
            <w:szCs w:val="26"/>
            <w:lang w:eastAsia="ru-RU"/>
          </w:rPr>
          <w:t>законодательством</w:t>
        </w:r>
      </w:hyperlink>
      <w:r w:rsidRPr="008A39C0">
        <w:rPr>
          <w:rFonts w:ascii="Times New Roman" w:hAnsi="Times New Roman"/>
          <w:sz w:val="26"/>
          <w:szCs w:val="26"/>
          <w:lang w:eastAsia="ru-RU"/>
        </w:rPr>
        <w:t xml:space="preserve"> Российской Федерации о профессиональных союзах, их правах и гарантиях деятельности.</w:t>
      </w:r>
    </w:p>
    <w:p w:rsidR="00CE0D1C" w:rsidRPr="008A39C0" w:rsidRDefault="00CE0D1C" w:rsidP="00CE0D1C">
      <w:pPr>
        <w:shd w:val="clear" w:color="auto" w:fill="FFFFFF"/>
        <w:autoSpaceDE w:val="0"/>
        <w:autoSpaceDN w:val="0"/>
        <w:adjustRightInd w:val="0"/>
        <w:ind w:right="113"/>
        <w:jc w:val="both"/>
        <w:rPr>
          <w:rFonts w:ascii="Times New Roman" w:hAnsi="Times New Roman"/>
          <w:sz w:val="26"/>
          <w:szCs w:val="26"/>
        </w:rPr>
      </w:pPr>
      <w:r w:rsidRPr="008A39C0">
        <w:rPr>
          <w:rFonts w:ascii="Times New Roman" w:hAnsi="Times New Roman"/>
          <w:sz w:val="26"/>
          <w:szCs w:val="26"/>
        </w:rPr>
        <w:t>9.10.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 либо оплатить возникший по этой причине простой в размере среднего заработка.</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9.11. Проводить своевременное расследование несчастных случаев на производстве в соответствии с действующим законодательством и вести их учет (ст.ст. 227-230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9.12. Разработать и утвердить инструкции по охране труда на каждое рабочее место по согласованию с Профкомом (ст. 212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9.13. Обеспечивать соблюдение работниками требований, правил и инструкций по охране труда.</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9.14. Создать в Учреждении комиссию по охране труда, в состав которой на паритетной основе должны входить члены Профкома (ст. 218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9.15. Осуществлять совместно с Профкомом контроль за состоянием условий и охраны труда, выполнением соглашения по охране труда.</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9.16. Оказывать содействие техническим инспекторам труда Профсоюза, членам комиссий по охране труда, уполномоченным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(ст. 370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9.17. Обеспечивать за счет средств работодателя прохождение обязательных предварительных (при поступлении на работу) и периодических (в течение трудовой деятельности) медицинских осмотров работников, а также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(ст. 213 ТК РФ, приказ Минздравсоцразвития России от 12.04.2011 № 302н).</w:t>
      </w:r>
    </w:p>
    <w:p w:rsidR="00CE0D1C" w:rsidRPr="008A39C0" w:rsidRDefault="00CE0D1C" w:rsidP="00CE0D1C">
      <w:pPr>
        <w:shd w:val="clear" w:color="auto" w:fill="FFFFFF"/>
        <w:autoSpaceDE w:val="0"/>
        <w:autoSpaceDN w:val="0"/>
        <w:adjustRightInd w:val="0"/>
        <w:jc w:val="both"/>
        <w:rPr>
          <w:rFonts w:ascii="Times New Roman" w:hAnsi="Times New Roman"/>
          <w:sz w:val="26"/>
          <w:szCs w:val="26"/>
          <w:lang w:eastAsia="ru-RU"/>
        </w:rPr>
      </w:pPr>
      <w:r w:rsidRPr="008A39C0">
        <w:rPr>
          <w:rFonts w:ascii="Times New Roman" w:hAnsi="Times New Roman"/>
          <w:sz w:val="26"/>
          <w:szCs w:val="26"/>
          <w:lang w:eastAsia="ru-RU"/>
        </w:rPr>
        <w:t xml:space="preserve">9.18. Согласно ст. 219 ТК РФ размеры, порядок и условия предоставления гарантий и компенсаций работникам, занятым на работах с вредными и (или) </w:t>
      </w:r>
      <w:r w:rsidRPr="008A39C0">
        <w:rPr>
          <w:rFonts w:ascii="Times New Roman" w:hAnsi="Times New Roman"/>
          <w:sz w:val="26"/>
          <w:szCs w:val="26"/>
          <w:lang w:eastAsia="ru-RU"/>
        </w:rPr>
        <w:lastRenderedPageBreak/>
        <w:t>опасными условиями труда, устанавливаются в порядке, предусмотренном статьями 92, 117 и 147 ТК РФ.</w:t>
      </w:r>
    </w:p>
    <w:p w:rsidR="00CE0D1C" w:rsidRPr="008A39C0" w:rsidRDefault="00CE0D1C" w:rsidP="00CE0D1C">
      <w:pPr>
        <w:shd w:val="clear" w:color="auto" w:fill="FFFFFF"/>
        <w:autoSpaceDE w:val="0"/>
        <w:autoSpaceDN w:val="0"/>
        <w:adjustRightInd w:val="0"/>
        <w:jc w:val="both"/>
        <w:rPr>
          <w:rFonts w:ascii="Times New Roman" w:hAnsi="Times New Roman"/>
          <w:sz w:val="26"/>
          <w:szCs w:val="26"/>
          <w:lang w:eastAsia="ru-RU"/>
        </w:rPr>
      </w:pPr>
      <w:r w:rsidRPr="008A39C0">
        <w:rPr>
          <w:rFonts w:ascii="Times New Roman" w:hAnsi="Times New Roman"/>
          <w:sz w:val="26"/>
          <w:szCs w:val="26"/>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CE0D1C" w:rsidRPr="008A39C0" w:rsidRDefault="00CE0D1C" w:rsidP="00CE0D1C">
      <w:pPr>
        <w:shd w:val="clear" w:color="auto" w:fill="FFFFFF"/>
        <w:autoSpaceDE w:val="0"/>
        <w:autoSpaceDN w:val="0"/>
        <w:adjustRightInd w:val="0"/>
        <w:jc w:val="both"/>
        <w:rPr>
          <w:rFonts w:ascii="Times New Roman" w:hAnsi="Times New Roman"/>
          <w:sz w:val="26"/>
          <w:szCs w:val="26"/>
          <w:lang w:eastAsia="ru-RU"/>
        </w:rPr>
      </w:pPr>
      <w:r w:rsidRPr="008A39C0">
        <w:rPr>
          <w:rFonts w:ascii="Times New Roman" w:hAnsi="Times New Roman"/>
          <w:sz w:val="26"/>
          <w:szCs w:val="26"/>
        </w:rPr>
        <w:t>9.19. С целью улучшения работы по пожарной безопасности работодатель обеспечивает в полном объеме реализацию мероприятий по пожарной безопасности Учреждения в соответствии с требованиями законодательства Российской Федерации.</w:t>
      </w:r>
    </w:p>
    <w:p w:rsidR="00CE0D1C" w:rsidRPr="008A39C0" w:rsidRDefault="00CE0D1C" w:rsidP="00CE0D1C">
      <w:pPr>
        <w:ind w:firstLine="0"/>
        <w:jc w:val="both"/>
        <w:rPr>
          <w:rFonts w:ascii="Times New Roman" w:hAnsi="Times New Roman"/>
          <w:sz w:val="26"/>
          <w:szCs w:val="26"/>
        </w:rPr>
      </w:pPr>
      <w:r w:rsidRPr="008A39C0">
        <w:rPr>
          <w:rFonts w:ascii="Times New Roman" w:hAnsi="Times New Roman"/>
          <w:sz w:val="26"/>
          <w:szCs w:val="26"/>
        </w:rPr>
        <w:tab/>
      </w:r>
    </w:p>
    <w:p w:rsidR="00CE0D1C" w:rsidRPr="008A39C0" w:rsidRDefault="00CE0D1C" w:rsidP="00CE0D1C">
      <w:pPr>
        <w:ind w:firstLine="0"/>
        <w:rPr>
          <w:rFonts w:ascii="Times New Roman" w:hAnsi="Times New Roman"/>
          <w:sz w:val="26"/>
          <w:szCs w:val="26"/>
        </w:rPr>
      </w:pPr>
      <w:r w:rsidRPr="008A39C0">
        <w:rPr>
          <w:rFonts w:ascii="Times New Roman" w:hAnsi="Times New Roman"/>
          <w:sz w:val="26"/>
          <w:szCs w:val="26"/>
        </w:rPr>
        <w:t>10. Гарантии профсоюзной деятельности</w:t>
      </w:r>
    </w:p>
    <w:p w:rsidR="00CE0D1C" w:rsidRPr="008A39C0" w:rsidRDefault="00CE0D1C" w:rsidP="00CE0D1C">
      <w:pPr>
        <w:rPr>
          <w:rFonts w:ascii="Times New Roman" w:hAnsi="Times New Roman"/>
          <w:b/>
          <w:sz w:val="26"/>
          <w:szCs w:val="26"/>
        </w:rPr>
      </w:pP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10.1. Не допускается ограничение гарантированных законом социально-трудовых прав и профессиональных интересов, принуждение, увольнение или иная форма воздействия в отношении любого работника в связи с его членством в Профкоме или осуществлением профсоюзной деятельности.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10.3. Работодатель принимает решения с учетом мнения Профкома (по согласованию с профкомом) в случаях, предусмотренных законодательством и настоящим коллективным договором.</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10.4. Увольнение работника, являющегося членом Профкома, по п. 2, п. 3, п. 5 части 1 ст. 81 ТК РФ производится с согласия Профкома.</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для осуществления профсоюзной деятельности (ст. 377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10.6. Работодатель обеспечивает ежемесячное бесплатное перечисление на счет Профкома членских профсоюзных взносов из заработной платы работников, являющихся членами Профкома, при наличии их письменных заявлений.</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В случае если работник, не являющийся членом Профкома,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Профкома денежные средства из заработной платы работника в размере, установленном Профкомом.</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 xml:space="preserve">Указанные денежные средства перечисляются на счет Профкома в день выплаты заработной платы. </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10.7. Работодатель обеспечивает предоставление гарантий работникам, занимающимся профсоюзной деятельностью, в порядке, предусмотренном законодательством Российской Федерации и настоящим коллективным договором.</w:t>
      </w:r>
    </w:p>
    <w:p w:rsidR="00CE0D1C" w:rsidRPr="008A39C0" w:rsidRDefault="00CE0D1C" w:rsidP="00CE0D1C">
      <w:pPr>
        <w:shd w:val="clear" w:color="auto" w:fill="FFFFFF"/>
        <w:autoSpaceDE w:val="0"/>
        <w:autoSpaceDN w:val="0"/>
        <w:adjustRightInd w:val="0"/>
        <w:ind w:right="113"/>
        <w:jc w:val="both"/>
        <w:rPr>
          <w:rFonts w:ascii="Times New Roman" w:hAnsi="Times New Roman"/>
          <w:sz w:val="26"/>
          <w:szCs w:val="26"/>
          <w:lang w:eastAsia="ru-RU"/>
        </w:rPr>
      </w:pPr>
      <w:r w:rsidRPr="008A39C0">
        <w:rPr>
          <w:rFonts w:ascii="Times New Roman" w:hAnsi="Times New Roman"/>
          <w:sz w:val="26"/>
          <w:szCs w:val="26"/>
        </w:rPr>
        <w:t xml:space="preserve">10.8. Работодатель предоставляет </w:t>
      </w:r>
      <w:r w:rsidRPr="008A39C0">
        <w:rPr>
          <w:rFonts w:ascii="Times New Roman" w:hAnsi="Times New Roman"/>
          <w:sz w:val="26"/>
          <w:szCs w:val="26"/>
          <w:lang w:eastAsia="ru-RU"/>
        </w:rPr>
        <w:t xml:space="preserve">дополнительные льготы и гарантии для членов выборных органов Профкома - освобождает от основной работы с сохранением среднего заработка для выполнения общественных обязанностей в интересах Профкома и на время краткосрочной профсоюзной учебы, участия в </w:t>
      </w:r>
      <w:r w:rsidRPr="008A39C0">
        <w:rPr>
          <w:rFonts w:ascii="Times New Roman" w:hAnsi="Times New Roman"/>
          <w:sz w:val="26"/>
          <w:szCs w:val="26"/>
          <w:lang w:eastAsia="ru-RU"/>
        </w:rPr>
        <w:lastRenderedPageBreak/>
        <w:t>работе съездов, конференций, пленумов, президиумов, собраний, созываемых Профсоюзом.</w:t>
      </w:r>
    </w:p>
    <w:p w:rsidR="00CE0D1C" w:rsidRPr="008A39C0" w:rsidRDefault="00CE0D1C" w:rsidP="00CE0D1C">
      <w:pPr>
        <w:shd w:val="clear" w:color="auto" w:fill="FFFFFF"/>
        <w:autoSpaceDE w:val="0"/>
        <w:autoSpaceDN w:val="0"/>
        <w:adjustRightInd w:val="0"/>
        <w:ind w:right="113"/>
        <w:jc w:val="both"/>
        <w:rPr>
          <w:rFonts w:ascii="Times New Roman" w:hAnsi="Times New Roman"/>
          <w:sz w:val="26"/>
          <w:szCs w:val="26"/>
        </w:rPr>
      </w:pPr>
      <w:r w:rsidRPr="008A39C0">
        <w:rPr>
          <w:rFonts w:ascii="Times New Roman" w:hAnsi="Times New Roman"/>
          <w:sz w:val="26"/>
          <w:szCs w:val="26"/>
        </w:rPr>
        <w:t>10.9. Работодатель предоставляет Профкому необходимую информацию по вопросам оплаты труда, иных условий труда и социально-экономического развития Учреждения для осуществления защитной функции Профкома.</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10.10. Члены Профкома включаются в состав комиссий Учреждения по распределению стимулирующих выплат, аттестации педагогических работников, аттестации рабочих мест, охране труда, социальному страхованию и других.</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10.11. Работодатель по согласованию с Профкомом рассматривает следующие вопросы:</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расторжение трудового договора с работниками, являющимися членами Профкома, по инициативе работодателя (ст. 82, 374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привлечение к сверхурочным работам (ст. 99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разделение рабочего времени на части (ст. 105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привлечение к работе в выходные и нерабочие праздничные дни (ст. 113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очередность предоставления отпусков (ст. 123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установление заработной платы (ст. 135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применение систем нормирования труда (ст. 159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массовые увольнения (ст. 180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установление перечня должностей работников с ненормированным рабочим днем (ст. 101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утверждение Правил внутреннего трудового распорядка (ст. 190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создание комиссий по охране труда (ст. 218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составление графиков сменности (ст. 103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утверждение формы расчетного листка (ст. 136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установление размеров повышенной заработной платы за вредные и (или) опасные и иные особые условия труда (ст. 147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размеры повышения заработной платы в ночное время (ст. 154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применение и снятие дисциплинарного взыскания до истечения 1 года со дня его применения (ст. 193, 194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определение форм профессионального обучения и дополнительного профессионального образования работников, перечень необходимых профессий и специальностей (ст. 196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установление сроков выплаты заработной платы работникам (ст. 136 ТК РФ) и другие вопросы.</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10.12. Работодатель бесплатно предоставляет страницу на информационном сайте Учреждения для размещения профсоюзной информации.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10.13.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прав, социально-экономических интересов работников Учреждения и основополагающих документов, касающихся их профессиональных интересов.</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10.14. Профком:</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 xml:space="preserve">10.14.1. Представляет и защищает права и интересы членов Профкома по социально-трудовым вопросам в соответствии с ТК РФ и Федеральным законом </w:t>
      </w:r>
      <w:r w:rsidRPr="008A39C0">
        <w:rPr>
          <w:rFonts w:ascii="Times New Roman" w:hAnsi="Times New Roman"/>
          <w:sz w:val="26"/>
          <w:szCs w:val="26"/>
          <w:lang w:eastAsia="ru-RU"/>
        </w:rPr>
        <w:t>от 12.01.1996 № 10-ФЗ</w:t>
      </w:r>
      <w:r w:rsidRPr="008A39C0">
        <w:rPr>
          <w:rFonts w:ascii="Times New Roman" w:hAnsi="Times New Roman"/>
          <w:sz w:val="26"/>
          <w:szCs w:val="26"/>
        </w:rPr>
        <w:t xml:space="preserve"> «О профессиональных союзах, их правах и гарантиях деятельности».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lastRenderedPageBreak/>
        <w:t>Представляет во взаимоотношениях с работодателем интересы работников, не являющихся членами Профкома, в случае, если они уполномочили Профком представлять их интересы и перечисляют ежемесячно денежные средства из заработной платы на счет Профкома, в размере, установленном Профкомом.</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10.14.2. Осуществляет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10.14.3. Осуществляет контроль за правильностью расходования фонда оплаты труда, фонда стимулирующих доплат и надбавок, фонда экономии заработной платы.</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10.14.4. Осуществляет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10.14.5. Совместно с работодателем и работниками разрабатывает меры по защите персональных данных работников (ст. 86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10.14.6. Направляет учредителю (собственнику) Учреждения заявления о нарушении руководителем учреждения, его заместителями законов и иных нормативных правовых актов о труде, условий коллективного договора, соглашения с требованиями о применении к ним мер дисциплинарного взыскания вплоть до увольнения (ст. 195 ТК РФ).</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10.14.7. Представляет и защищает социально-трудовые права членов Профкома в комиссии по трудовым спорам и суде.</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10.14.8. Осуществляет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10.14.9. Совместно с комиссией по социальному страхованию ведет учет нуждающихся в санаторно-курортном лечении.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10.14.10. Осуществляет общественный контроль за своевременным и полным перечислением страховых платежей в фонд обязательного медицинского страхования.</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10.14.11. Осуществляет контроль за правильностью и своевременностью предоставления работникам отпусков и их оплаты.</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10.14.12. Осуществляет контроль за соблюдением порядка проведения аттестации педагогических работников Учреждения на соответствие занимаемой должности.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10.14.13. Совместно с работодателем обеспечивает регистрацию работников в системе персонифицированного учета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10.14.14. Оказывает материальную помощь членам Профкома в случаях, определенных Профкомом.</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10.14.15. Осуществляет, организует культурно-массовую и физкультурно-оздоровительную работу для работников Учреждения.</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10.14.16. Консультируют, проводят семинары, издают информационные бюллетени с целью предотвращения нарушения прав работников и соблюдения гарантий и компенсаций работников.</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lastRenderedPageBreak/>
        <w:t>10.15. Стороны договорились, что при наличии организационных и финансовых возможностей у Работодателя для членов выборного органа Профкома предусматриваются следующие дополнительные льготы и гарантии: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премирование работника, избранного председателем Профкома, за работу по повышению имиджа Учреждения и др.;</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освобождение от основной работы с сохранением среднего заработка для выполнения общественных обязанностей в интересах Профкома и на время краткосрочной профсоюзной учебы, участия в работе съездов, конференций, пленумов, президиумов, собраний, созываемых Профсоюзом.</w:t>
      </w:r>
    </w:p>
    <w:p w:rsidR="00CE0D1C" w:rsidRPr="008A39C0" w:rsidRDefault="00CE0D1C" w:rsidP="00CE0D1C">
      <w:pPr>
        <w:jc w:val="both"/>
        <w:rPr>
          <w:rFonts w:ascii="Times New Roman" w:hAnsi="Times New Roman"/>
          <w:sz w:val="26"/>
          <w:szCs w:val="26"/>
        </w:rPr>
      </w:pPr>
    </w:p>
    <w:p w:rsidR="00CE0D1C" w:rsidRPr="008A39C0" w:rsidRDefault="00CE0D1C" w:rsidP="00CE0D1C">
      <w:pPr>
        <w:ind w:firstLine="0"/>
        <w:rPr>
          <w:rFonts w:ascii="Times New Roman" w:hAnsi="Times New Roman"/>
          <w:sz w:val="26"/>
          <w:szCs w:val="26"/>
        </w:rPr>
      </w:pPr>
      <w:r w:rsidRPr="008A39C0">
        <w:rPr>
          <w:rFonts w:ascii="Times New Roman" w:hAnsi="Times New Roman"/>
          <w:sz w:val="26"/>
          <w:szCs w:val="26"/>
        </w:rPr>
        <w:t>11. Контроль за выполнением коллективного договора.</w:t>
      </w:r>
    </w:p>
    <w:p w:rsidR="00CE0D1C" w:rsidRPr="008A39C0" w:rsidRDefault="00CE0D1C" w:rsidP="00CE0D1C">
      <w:pPr>
        <w:ind w:firstLine="0"/>
        <w:rPr>
          <w:rFonts w:ascii="Times New Roman" w:hAnsi="Times New Roman"/>
          <w:sz w:val="26"/>
          <w:szCs w:val="26"/>
        </w:rPr>
      </w:pPr>
      <w:r w:rsidRPr="008A39C0">
        <w:rPr>
          <w:rFonts w:ascii="Times New Roman" w:hAnsi="Times New Roman"/>
          <w:sz w:val="26"/>
          <w:szCs w:val="26"/>
        </w:rPr>
        <w:t>Ответственность сторон</w:t>
      </w:r>
    </w:p>
    <w:p w:rsidR="00CE0D1C" w:rsidRPr="008A39C0" w:rsidRDefault="00CE0D1C" w:rsidP="00CE0D1C">
      <w:pPr>
        <w:rPr>
          <w:rFonts w:ascii="Times New Roman" w:hAnsi="Times New Roman"/>
          <w:sz w:val="26"/>
          <w:szCs w:val="26"/>
        </w:rPr>
      </w:pP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11. Стороны договорились, что:</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11.1. Работодатель направляет коллективный договор в течение 7 дней со дня его подписания на уведомительную регистрацию в уполномоченный орган.</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 xml:space="preserve">11.2. Совместно разрабатывают план мероприятий по выполнению настоящего коллективного договора и ежегодно отчитываются о его реализации на Общем собрании работников. </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11.3.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Российской Федерации.</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 xml:space="preserve">11.5. Коллективный договор действует с </w:t>
      </w:r>
      <w:r w:rsidR="008A39C0" w:rsidRPr="008A39C0">
        <w:rPr>
          <w:rFonts w:ascii="Times New Roman" w:hAnsi="Times New Roman"/>
          <w:sz w:val="26"/>
          <w:szCs w:val="26"/>
        </w:rPr>
        <w:t>21 февраля 2017</w:t>
      </w:r>
      <w:r w:rsidRPr="008A39C0">
        <w:rPr>
          <w:rFonts w:ascii="Times New Roman" w:hAnsi="Times New Roman"/>
          <w:sz w:val="26"/>
          <w:szCs w:val="26"/>
        </w:rPr>
        <w:t xml:space="preserve"> года по </w:t>
      </w:r>
      <w:r w:rsidR="008A39C0" w:rsidRPr="008A39C0">
        <w:rPr>
          <w:rFonts w:ascii="Times New Roman" w:hAnsi="Times New Roman"/>
          <w:sz w:val="26"/>
          <w:szCs w:val="26"/>
        </w:rPr>
        <w:t>21 февраля 2020</w:t>
      </w:r>
      <w:r w:rsidRPr="008A39C0">
        <w:rPr>
          <w:rFonts w:ascii="Times New Roman" w:hAnsi="Times New Roman"/>
          <w:sz w:val="26"/>
          <w:szCs w:val="26"/>
        </w:rPr>
        <w:t xml:space="preserve"> года.</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Стороны имеют право продлить действие коллективного договора на срок не более трех лет.</w:t>
      </w:r>
    </w:p>
    <w:p w:rsidR="00CE0D1C" w:rsidRPr="008A39C0" w:rsidRDefault="00CE0D1C" w:rsidP="00CE0D1C">
      <w:pPr>
        <w:jc w:val="both"/>
        <w:rPr>
          <w:rFonts w:ascii="Times New Roman" w:hAnsi="Times New Roman"/>
          <w:sz w:val="26"/>
          <w:szCs w:val="26"/>
        </w:rPr>
      </w:pPr>
      <w:r w:rsidRPr="008A39C0">
        <w:rPr>
          <w:rFonts w:ascii="Times New Roman" w:hAnsi="Times New Roman"/>
          <w:sz w:val="26"/>
          <w:szCs w:val="26"/>
        </w:rPr>
        <w:t>11.6. Переговоры по продлению действия коллективного договора либо заключению нового коллективного договора будут начаты не позднее чем за 3 месяца до окончания срока действия коллективного договора.».</w:t>
      </w:r>
    </w:p>
    <w:p w:rsidR="00AF3103" w:rsidRPr="008A39C0" w:rsidRDefault="00AF3103" w:rsidP="00CE0D1C">
      <w:pPr>
        <w:ind w:right="-108" w:firstLine="0"/>
        <w:rPr>
          <w:rFonts w:ascii="Times New Roman" w:hAnsi="Times New Roman"/>
          <w:sz w:val="26"/>
          <w:szCs w:val="26"/>
        </w:rPr>
      </w:pPr>
    </w:p>
    <w:p w:rsidR="00AF3103" w:rsidRPr="008A39C0" w:rsidRDefault="00AF3103" w:rsidP="00686AB6">
      <w:pPr>
        <w:jc w:val="both"/>
        <w:rPr>
          <w:rFonts w:ascii="Times New Roman" w:hAnsi="Times New Roman"/>
          <w:sz w:val="26"/>
          <w:szCs w:val="26"/>
        </w:rPr>
      </w:pPr>
    </w:p>
    <w:sectPr w:rsidR="00AF3103" w:rsidRPr="008A39C0" w:rsidSect="00441F53">
      <w:headerReference w:type="default" r:id="rId15"/>
      <w:headerReference w:type="first" r:id="rId16"/>
      <w:pgSz w:w="11906" w:h="16838"/>
      <w:pgMar w:top="1134" w:right="567"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FBE" w:rsidRDefault="00E76FBE">
      <w:r>
        <w:separator/>
      </w:r>
    </w:p>
  </w:endnote>
  <w:endnote w:type="continuationSeparator" w:id="1">
    <w:p w:rsidR="00E76FBE" w:rsidRDefault="00E76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FBE" w:rsidRDefault="00E76FBE">
      <w:r>
        <w:separator/>
      </w:r>
    </w:p>
  </w:footnote>
  <w:footnote w:type="continuationSeparator" w:id="1">
    <w:p w:rsidR="00E76FBE" w:rsidRDefault="00E76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53" w:rsidRDefault="00BA65FA" w:rsidP="00441F53">
    <w:pPr>
      <w:pStyle w:val="af0"/>
      <w:ind w:firstLine="0"/>
    </w:pPr>
    <w:r w:rsidRPr="00441F53">
      <w:rPr>
        <w:rFonts w:ascii="Times New Roman" w:hAnsi="Times New Roman"/>
        <w:sz w:val="26"/>
        <w:szCs w:val="26"/>
      </w:rPr>
      <w:fldChar w:fldCharType="begin"/>
    </w:r>
    <w:r w:rsidR="00441F53" w:rsidRPr="00441F53">
      <w:rPr>
        <w:rFonts w:ascii="Times New Roman" w:hAnsi="Times New Roman"/>
        <w:sz w:val="26"/>
        <w:szCs w:val="26"/>
      </w:rPr>
      <w:instrText>PAGE   \* MERGEFORMAT</w:instrText>
    </w:r>
    <w:r w:rsidRPr="00441F53">
      <w:rPr>
        <w:rFonts w:ascii="Times New Roman" w:hAnsi="Times New Roman"/>
        <w:sz w:val="26"/>
        <w:szCs w:val="26"/>
      </w:rPr>
      <w:fldChar w:fldCharType="separate"/>
    </w:r>
    <w:r w:rsidR="005651F4">
      <w:rPr>
        <w:rFonts w:ascii="Times New Roman" w:hAnsi="Times New Roman"/>
        <w:noProof/>
        <w:sz w:val="26"/>
        <w:szCs w:val="26"/>
      </w:rPr>
      <w:t>13</w:t>
    </w:r>
    <w:r w:rsidRPr="00441F53">
      <w:rPr>
        <w:rFonts w:ascii="Times New Roman" w:hAnsi="Times New Roman"/>
        <w:sz w:val="26"/>
        <w:szCs w:val="2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53" w:rsidRPr="00441F53" w:rsidRDefault="00BA65FA" w:rsidP="00441F53">
    <w:pPr>
      <w:pStyle w:val="af0"/>
      <w:ind w:firstLine="0"/>
      <w:rPr>
        <w:rFonts w:ascii="Times New Roman" w:hAnsi="Times New Roman"/>
        <w:sz w:val="26"/>
        <w:szCs w:val="26"/>
      </w:rPr>
    </w:pPr>
    <w:r w:rsidRPr="00441F53">
      <w:rPr>
        <w:rFonts w:ascii="Times New Roman" w:hAnsi="Times New Roman"/>
        <w:sz w:val="26"/>
        <w:szCs w:val="26"/>
      </w:rPr>
      <w:fldChar w:fldCharType="begin"/>
    </w:r>
    <w:r w:rsidR="00441F53" w:rsidRPr="00441F53">
      <w:rPr>
        <w:rFonts w:ascii="Times New Roman" w:hAnsi="Times New Roman"/>
        <w:sz w:val="26"/>
        <w:szCs w:val="26"/>
      </w:rPr>
      <w:instrText>PAGE   \* MERGEFORMAT</w:instrText>
    </w:r>
    <w:r w:rsidRPr="00441F53">
      <w:rPr>
        <w:rFonts w:ascii="Times New Roman" w:hAnsi="Times New Roman"/>
        <w:sz w:val="26"/>
        <w:szCs w:val="26"/>
      </w:rPr>
      <w:fldChar w:fldCharType="separate"/>
    </w:r>
    <w:r w:rsidR="005651F4">
      <w:rPr>
        <w:rFonts w:ascii="Times New Roman" w:hAnsi="Times New Roman"/>
        <w:noProof/>
        <w:sz w:val="26"/>
        <w:szCs w:val="26"/>
      </w:rPr>
      <w:t>1</w:t>
    </w:r>
    <w:r w:rsidRPr="00441F53">
      <w:rPr>
        <w:rFonts w:ascii="Times New Roman" w:hAnsi="Times New Roman"/>
        <w:sz w:val="26"/>
        <w:szCs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2F6E"/>
    <w:multiLevelType w:val="hybridMultilevel"/>
    <w:tmpl w:val="48EE30F8"/>
    <w:lvl w:ilvl="0" w:tplc="98846856">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B442F53"/>
    <w:multiLevelType w:val="hybridMultilevel"/>
    <w:tmpl w:val="F0186F4C"/>
    <w:lvl w:ilvl="0" w:tplc="E6B8B2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CFE02C7"/>
    <w:multiLevelType w:val="hybridMultilevel"/>
    <w:tmpl w:val="6464EB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5D7B6A"/>
    <w:rsid w:val="00022886"/>
    <w:rsid w:val="00030B37"/>
    <w:rsid w:val="000324BD"/>
    <w:rsid w:val="00033369"/>
    <w:rsid w:val="00047DF0"/>
    <w:rsid w:val="00063B8D"/>
    <w:rsid w:val="00067D2A"/>
    <w:rsid w:val="00070247"/>
    <w:rsid w:val="00070F1E"/>
    <w:rsid w:val="000A655E"/>
    <w:rsid w:val="000A751C"/>
    <w:rsid w:val="000F2AC0"/>
    <w:rsid w:val="00105B20"/>
    <w:rsid w:val="00115041"/>
    <w:rsid w:val="001218DC"/>
    <w:rsid w:val="001248B0"/>
    <w:rsid w:val="0012683C"/>
    <w:rsid w:val="00132D02"/>
    <w:rsid w:val="001533A7"/>
    <w:rsid w:val="0016456A"/>
    <w:rsid w:val="001754C7"/>
    <w:rsid w:val="00192D04"/>
    <w:rsid w:val="00195821"/>
    <w:rsid w:val="001A06D5"/>
    <w:rsid w:val="001B5196"/>
    <w:rsid w:val="001B7E70"/>
    <w:rsid w:val="001F53F3"/>
    <w:rsid w:val="002262B7"/>
    <w:rsid w:val="00226DFA"/>
    <w:rsid w:val="00245A58"/>
    <w:rsid w:val="002500C7"/>
    <w:rsid w:val="002514C8"/>
    <w:rsid w:val="0027336F"/>
    <w:rsid w:val="002747B9"/>
    <w:rsid w:val="00282BD8"/>
    <w:rsid w:val="002929E1"/>
    <w:rsid w:val="002A1DB9"/>
    <w:rsid w:val="002A2BF9"/>
    <w:rsid w:val="002B5046"/>
    <w:rsid w:val="002C3A63"/>
    <w:rsid w:val="002D1BA8"/>
    <w:rsid w:val="002E1F44"/>
    <w:rsid w:val="002E26BE"/>
    <w:rsid w:val="002E509C"/>
    <w:rsid w:val="002E5FA8"/>
    <w:rsid w:val="002F0AD3"/>
    <w:rsid w:val="003065FB"/>
    <w:rsid w:val="00342E65"/>
    <w:rsid w:val="00345372"/>
    <w:rsid w:val="00346DC6"/>
    <w:rsid w:val="00347250"/>
    <w:rsid w:val="0035231E"/>
    <w:rsid w:val="00355F3C"/>
    <w:rsid w:val="00356222"/>
    <w:rsid w:val="0035662D"/>
    <w:rsid w:val="0036553A"/>
    <w:rsid w:val="003938F5"/>
    <w:rsid w:val="00395C28"/>
    <w:rsid w:val="003A4570"/>
    <w:rsid w:val="003C0571"/>
    <w:rsid w:val="003E5B56"/>
    <w:rsid w:val="003F0016"/>
    <w:rsid w:val="0040106A"/>
    <w:rsid w:val="00402C2F"/>
    <w:rsid w:val="00405AC9"/>
    <w:rsid w:val="004101FA"/>
    <w:rsid w:val="00421B25"/>
    <w:rsid w:val="0043732C"/>
    <w:rsid w:val="00441F53"/>
    <w:rsid w:val="0044250D"/>
    <w:rsid w:val="004433E0"/>
    <w:rsid w:val="004471B3"/>
    <w:rsid w:val="00453462"/>
    <w:rsid w:val="00453B3B"/>
    <w:rsid w:val="004558C6"/>
    <w:rsid w:val="00460BE5"/>
    <w:rsid w:val="004659E3"/>
    <w:rsid w:val="0046775D"/>
    <w:rsid w:val="00486EAD"/>
    <w:rsid w:val="0049202B"/>
    <w:rsid w:val="004A6063"/>
    <w:rsid w:val="004B1037"/>
    <w:rsid w:val="004B2970"/>
    <w:rsid w:val="004B5A10"/>
    <w:rsid w:val="004C1818"/>
    <w:rsid w:val="004F290F"/>
    <w:rsid w:val="0050589B"/>
    <w:rsid w:val="00516292"/>
    <w:rsid w:val="00522049"/>
    <w:rsid w:val="00526F9B"/>
    <w:rsid w:val="00531767"/>
    <w:rsid w:val="005651F4"/>
    <w:rsid w:val="00565F35"/>
    <w:rsid w:val="00580C37"/>
    <w:rsid w:val="005A10A8"/>
    <w:rsid w:val="005A261A"/>
    <w:rsid w:val="005B73FC"/>
    <w:rsid w:val="005C15B3"/>
    <w:rsid w:val="005C2A02"/>
    <w:rsid w:val="005D4D61"/>
    <w:rsid w:val="005D7B6A"/>
    <w:rsid w:val="005E6A47"/>
    <w:rsid w:val="005F49D0"/>
    <w:rsid w:val="00606EDD"/>
    <w:rsid w:val="00613C83"/>
    <w:rsid w:val="00631BF5"/>
    <w:rsid w:val="00635D49"/>
    <w:rsid w:val="006378F6"/>
    <w:rsid w:val="0064154E"/>
    <w:rsid w:val="00645D12"/>
    <w:rsid w:val="006758C1"/>
    <w:rsid w:val="0068455D"/>
    <w:rsid w:val="00686AB6"/>
    <w:rsid w:val="0069224F"/>
    <w:rsid w:val="006A1C93"/>
    <w:rsid w:val="006B4E31"/>
    <w:rsid w:val="006C00AE"/>
    <w:rsid w:val="006C00C0"/>
    <w:rsid w:val="006E10CF"/>
    <w:rsid w:val="006F303C"/>
    <w:rsid w:val="006F7FD2"/>
    <w:rsid w:val="00706DD9"/>
    <w:rsid w:val="0071578D"/>
    <w:rsid w:val="007159ED"/>
    <w:rsid w:val="00716721"/>
    <w:rsid w:val="00720FB5"/>
    <w:rsid w:val="00732C42"/>
    <w:rsid w:val="007534D6"/>
    <w:rsid w:val="00757287"/>
    <w:rsid w:val="00766A6B"/>
    <w:rsid w:val="00777C18"/>
    <w:rsid w:val="007A4AA4"/>
    <w:rsid w:val="007A5062"/>
    <w:rsid w:val="007A64A1"/>
    <w:rsid w:val="007A7768"/>
    <w:rsid w:val="007B13F1"/>
    <w:rsid w:val="007C2CB3"/>
    <w:rsid w:val="007C783B"/>
    <w:rsid w:val="007D028E"/>
    <w:rsid w:val="007D1876"/>
    <w:rsid w:val="007F37ED"/>
    <w:rsid w:val="008073DE"/>
    <w:rsid w:val="008169BF"/>
    <w:rsid w:val="0082228A"/>
    <w:rsid w:val="008222C1"/>
    <w:rsid w:val="00824E48"/>
    <w:rsid w:val="00832B7B"/>
    <w:rsid w:val="00854265"/>
    <w:rsid w:val="008617CC"/>
    <w:rsid w:val="008654CD"/>
    <w:rsid w:val="00880241"/>
    <w:rsid w:val="008952F0"/>
    <w:rsid w:val="008973F7"/>
    <w:rsid w:val="008A39C0"/>
    <w:rsid w:val="008B0C4F"/>
    <w:rsid w:val="008B65D0"/>
    <w:rsid w:val="008C684C"/>
    <w:rsid w:val="008D1CB1"/>
    <w:rsid w:val="008D7BA7"/>
    <w:rsid w:val="008E50CF"/>
    <w:rsid w:val="008F3069"/>
    <w:rsid w:val="008F5DE9"/>
    <w:rsid w:val="0090098E"/>
    <w:rsid w:val="00902874"/>
    <w:rsid w:val="009158B5"/>
    <w:rsid w:val="009204A5"/>
    <w:rsid w:val="0092247D"/>
    <w:rsid w:val="00922826"/>
    <w:rsid w:val="009323C6"/>
    <w:rsid w:val="00935F76"/>
    <w:rsid w:val="00953C45"/>
    <w:rsid w:val="009A3230"/>
    <w:rsid w:val="009B16BF"/>
    <w:rsid w:val="009B2066"/>
    <w:rsid w:val="009B2657"/>
    <w:rsid w:val="009B371B"/>
    <w:rsid w:val="009B69F8"/>
    <w:rsid w:val="009B7A63"/>
    <w:rsid w:val="009C3440"/>
    <w:rsid w:val="009D5F18"/>
    <w:rsid w:val="009E2F86"/>
    <w:rsid w:val="009E6369"/>
    <w:rsid w:val="009F6ABA"/>
    <w:rsid w:val="00A046E7"/>
    <w:rsid w:val="00A50ACA"/>
    <w:rsid w:val="00A543E6"/>
    <w:rsid w:val="00A63F0E"/>
    <w:rsid w:val="00A8001B"/>
    <w:rsid w:val="00A8094A"/>
    <w:rsid w:val="00AA519D"/>
    <w:rsid w:val="00AB0FC5"/>
    <w:rsid w:val="00AC2F16"/>
    <w:rsid w:val="00AC585C"/>
    <w:rsid w:val="00AF3103"/>
    <w:rsid w:val="00AF5DD0"/>
    <w:rsid w:val="00B61A84"/>
    <w:rsid w:val="00B82C20"/>
    <w:rsid w:val="00B8425D"/>
    <w:rsid w:val="00BA1A3A"/>
    <w:rsid w:val="00BA2B21"/>
    <w:rsid w:val="00BA65FA"/>
    <w:rsid w:val="00BE2632"/>
    <w:rsid w:val="00BE2798"/>
    <w:rsid w:val="00BE3923"/>
    <w:rsid w:val="00BE60D0"/>
    <w:rsid w:val="00BF0E86"/>
    <w:rsid w:val="00C15DA4"/>
    <w:rsid w:val="00C201F8"/>
    <w:rsid w:val="00C27F31"/>
    <w:rsid w:val="00C45F3F"/>
    <w:rsid w:val="00C64BE5"/>
    <w:rsid w:val="00C8122B"/>
    <w:rsid w:val="00C84D8A"/>
    <w:rsid w:val="00CC1940"/>
    <w:rsid w:val="00CD7628"/>
    <w:rsid w:val="00CE0D1C"/>
    <w:rsid w:val="00CE0EA3"/>
    <w:rsid w:val="00CE795B"/>
    <w:rsid w:val="00D00057"/>
    <w:rsid w:val="00D047A4"/>
    <w:rsid w:val="00D11924"/>
    <w:rsid w:val="00D13F5C"/>
    <w:rsid w:val="00D421CC"/>
    <w:rsid w:val="00D46938"/>
    <w:rsid w:val="00D71928"/>
    <w:rsid w:val="00D7361C"/>
    <w:rsid w:val="00D94A08"/>
    <w:rsid w:val="00DA7A35"/>
    <w:rsid w:val="00DB4506"/>
    <w:rsid w:val="00DB5A31"/>
    <w:rsid w:val="00DD3F17"/>
    <w:rsid w:val="00DE2AC0"/>
    <w:rsid w:val="00DE3105"/>
    <w:rsid w:val="00E07267"/>
    <w:rsid w:val="00E64A10"/>
    <w:rsid w:val="00E70061"/>
    <w:rsid w:val="00E706FF"/>
    <w:rsid w:val="00E727CD"/>
    <w:rsid w:val="00E72E03"/>
    <w:rsid w:val="00E73D1B"/>
    <w:rsid w:val="00E74A1F"/>
    <w:rsid w:val="00E76FBE"/>
    <w:rsid w:val="00E83AF6"/>
    <w:rsid w:val="00E90B57"/>
    <w:rsid w:val="00E92F37"/>
    <w:rsid w:val="00E97CA4"/>
    <w:rsid w:val="00EA1006"/>
    <w:rsid w:val="00EA23F9"/>
    <w:rsid w:val="00EB43B2"/>
    <w:rsid w:val="00EB7206"/>
    <w:rsid w:val="00EC0FC0"/>
    <w:rsid w:val="00EC37C0"/>
    <w:rsid w:val="00ED2F02"/>
    <w:rsid w:val="00ED3268"/>
    <w:rsid w:val="00ED7EEB"/>
    <w:rsid w:val="00EE534A"/>
    <w:rsid w:val="00EF41FD"/>
    <w:rsid w:val="00EF5B5F"/>
    <w:rsid w:val="00F02EF5"/>
    <w:rsid w:val="00F17185"/>
    <w:rsid w:val="00F24864"/>
    <w:rsid w:val="00F276AE"/>
    <w:rsid w:val="00F2786F"/>
    <w:rsid w:val="00F34181"/>
    <w:rsid w:val="00F36B30"/>
    <w:rsid w:val="00F4106D"/>
    <w:rsid w:val="00F42BFC"/>
    <w:rsid w:val="00F5416C"/>
    <w:rsid w:val="00F601A2"/>
    <w:rsid w:val="00F613CF"/>
    <w:rsid w:val="00F676B8"/>
    <w:rsid w:val="00F803F1"/>
    <w:rsid w:val="00F96E62"/>
    <w:rsid w:val="00FB1CE7"/>
    <w:rsid w:val="00FB61E1"/>
    <w:rsid w:val="00FD2A8C"/>
    <w:rsid w:val="00FF1DBD"/>
    <w:rsid w:val="00FF2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6A"/>
    <w:pPr>
      <w:spacing w:after="0" w:line="240" w:lineRule="auto"/>
      <w:ind w:firstLine="709"/>
      <w:jc w:val="center"/>
    </w:pPr>
    <w:rPr>
      <w:rFonts w:ascii="Calibri" w:eastAsia="Times New Roman" w:hAnsi="Calibri" w:cs="Times New Roman"/>
    </w:rPr>
  </w:style>
  <w:style w:type="paragraph" w:styleId="1">
    <w:name w:val="heading 1"/>
    <w:basedOn w:val="a"/>
    <w:next w:val="a"/>
    <w:link w:val="10"/>
    <w:uiPriority w:val="9"/>
    <w:qFormat/>
    <w:rsid w:val="0035622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7B6A"/>
    <w:pPr>
      <w:tabs>
        <w:tab w:val="center" w:pos="4677"/>
        <w:tab w:val="right" w:pos="9355"/>
      </w:tabs>
    </w:pPr>
  </w:style>
  <w:style w:type="character" w:customStyle="1" w:styleId="a4">
    <w:name w:val="Нижний колонтитул Знак"/>
    <w:basedOn w:val="a0"/>
    <w:link w:val="a3"/>
    <w:uiPriority w:val="99"/>
    <w:rsid w:val="005D7B6A"/>
    <w:rPr>
      <w:rFonts w:ascii="Calibri" w:eastAsia="Times New Roman" w:hAnsi="Calibri" w:cs="Times New Roman"/>
    </w:rPr>
  </w:style>
  <w:style w:type="paragraph" w:styleId="a5">
    <w:name w:val="List Paragraph"/>
    <w:basedOn w:val="a"/>
    <w:uiPriority w:val="99"/>
    <w:qFormat/>
    <w:rsid w:val="005D7B6A"/>
    <w:pPr>
      <w:ind w:left="720"/>
      <w:contextualSpacing/>
    </w:pPr>
  </w:style>
  <w:style w:type="paragraph" w:customStyle="1" w:styleId="a6">
    <w:name w:val="Знак Знак Знак Знак"/>
    <w:basedOn w:val="a"/>
    <w:uiPriority w:val="99"/>
    <w:rsid w:val="00C201F8"/>
    <w:pPr>
      <w:spacing w:before="100" w:beforeAutospacing="1" w:after="100" w:afterAutospacing="1"/>
      <w:ind w:firstLine="0"/>
      <w:jc w:val="left"/>
    </w:pPr>
    <w:rPr>
      <w:rFonts w:ascii="Tahoma" w:hAnsi="Tahoma" w:cs="Tahoma"/>
      <w:sz w:val="20"/>
      <w:szCs w:val="20"/>
      <w:lang w:val="en-US"/>
    </w:rPr>
  </w:style>
  <w:style w:type="character" w:customStyle="1" w:styleId="blk">
    <w:name w:val="blk"/>
    <w:basedOn w:val="a0"/>
    <w:rsid w:val="008222C1"/>
  </w:style>
  <w:style w:type="character" w:styleId="a7">
    <w:name w:val="annotation reference"/>
    <w:basedOn w:val="a0"/>
    <w:uiPriority w:val="99"/>
    <w:semiHidden/>
    <w:unhideWhenUsed/>
    <w:rsid w:val="002D1BA8"/>
    <w:rPr>
      <w:sz w:val="16"/>
      <w:szCs w:val="16"/>
    </w:rPr>
  </w:style>
  <w:style w:type="paragraph" w:styleId="a8">
    <w:name w:val="annotation text"/>
    <w:basedOn w:val="a"/>
    <w:link w:val="a9"/>
    <w:uiPriority w:val="99"/>
    <w:semiHidden/>
    <w:unhideWhenUsed/>
    <w:rsid w:val="002D1BA8"/>
    <w:rPr>
      <w:sz w:val="20"/>
      <w:szCs w:val="20"/>
    </w:rPr>
  </w:style>
  <w:style w:type="character" w:customStyle="1" w:styleId="a9">
    <w:name w:val="Текст примечания Знак"/>
    <w:basedOn w:val="a0"/>
    <w:link w:val="a8"/>
    <w:uiPriority w:val="99"/>
    <w:semiHidden/>
    <w:rsid w:val="002D1BA8"/>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2D1BA8"/>
    <w:rPr>
      <w:b/>
      <w:bCs/>
    </w:rPr>
  </w:style>
  <w:style w:type="character" w:customStyle="1" w:styleId="ab">
    <w:name w:val="Тема примечания Знак"/>
    <w:basedOn w:val="a9"/>
    <w:link w:val="aa"/>
    <w:uiPriority w:val="99"/>
    <w:semiHidden/>
    <w:rsid w:val="002D1BA8"/>
    <w:rPr>
      <w:rFonts w:ascii="Calibri" w:eastAsia="Times New Roman" w:hAnsi="Calibri" w:cs="Times New Roman"/>
      <w:b/>
      <w:bCs/>
      <w:sz w:val="20"/>
      <w:szCs w:val="20"/>
    </w:rPr>
  </w:style>
  <w:style w:type="paragraph" w:styleId="ac">
    <w:name w:val="Balloon Text"/>
    <w:basedOn w:val="a"/>
    <w:link w:val="ad"/>
    <w:uiPriority w:val="99"/>
    <w:semiHidden/>
    <w:unhideWhenUsed/>
    <w:rsid w:val="002D1BA8"/>
    <w:rPr>
      <w:rFonts w:ascii="Segoe UI" w:hAnsi="Segoe UI" w:cs="Segoe UI"/>
      <w:sz w:val="18"/>
      <w:szCs w:val="18"/>
    </w:rPr>
  </w:style>
  <w:style w:type="character" w:customStyle="1" w:styleId="ad">
    <w:name w:val="Текст выноски Знак"/>
    <w:basedOn w:val="a0"/>
    <w:link w:val="ac"/>
    <w:uiPriority w:val="99"/>
    <w:semiHidden/>
    <w:rsid w:val="002D1BA8"/>
    <w:rPr>
      <w:rFonts w:ascii="Segoe UI" w:eastAsia="Times New Roman" w:hAnsi="Segoe UI" w:cs="Segoe UI"/>
      <w:sz w:val="18"/>
      <w:szCs w:val="18"/>
    </w:rPr>
  </w:style>
  <w:style w:type="character" w:styleId="ae">
    <w:name w:val="Hyperlink"/>
    <w:basedOn w:val="a0"/>
    <w:uiPriority w:val="99"/>
    <w:unhideWhenUsed/>
    <w:rsid w:val="002F0AD3"/>
    <w:rPr>
      <w:color w:val="0000FF" w:themeColor="hyperlink"/>
      <w:u w:val="single"/>
    </w:rPr>
  </w:style>
  <w:style w:type="character" w:customStyle="1" w:styleId="10">
    <w:name w:val="Заголовок 1 Знак"/>
    <w:basedOn w:val="a0"/>
    <w:link w:val="1"/>
    <w:uiPriority w:val="9"/>
    <w:rsid w:val="00356222"/>
    <w:rPr>
      <w:rFonts w:asciiTheme="majorHAnsi" w:eastAsiaTheme="majorEastAsia" w:hAnsiTheme="majorHAnsi" w:cstheme="majorBidi"/>
      <w:color w:val="365F91" w:themeColor="accent1" w:themeShade="BF"/>
      <w:sz w:val="32"/>
      <w:szCs w:val="32"/>
    </w:rPr>
  </w:style>
  <w:style w:type="character" w:customStyle="1" w:styleId="af">
    <w:name w:val="Гипертекстовая ссылка"/>
    <w:basedOn w:val="a0"/>
    <w:uiPriority w:val="99"/>
    <w:rsid w:val="00356222"/>
    <w:rPr>
      <w:rFonts w:cs="Times New Roman"/>
      <w:b w:val="0"/>
      <w:color w:val="106BBE"/>
    </w:rPr>
  </w:style>
  <w:style w:type="paragraph" w:styleId="af0">
    <w:name w:val="header"/>
    <w:basedOn w:val="a"/>
    <w:link w:val="af1"/>
    <w:uiPriority w:val="99"/>
    <w:unhideWhenUsed/>
    <w:rsid w:val="00766A6B"/>
    <w:pPr>
      <w:tabs>
        <w:tab w:val="center" w:pos="4677"/>
        <w:tab w:val="right" w:pos="9355"/>
      </w:tabs>
    </w:pPr>
  </w:style>
  <w:style w:type="character" w:customStyle="1" w:styleId="af1">
    <w:name w:val="Верхний колонтитул Знак"/>
    <w:basedOn w:val="a0"/>
    <w:link w:val="af0"/>
    <w:uiPriority w:val="99"/>
    <w:rsid w:val="00766A6B"/>
    <w:rPr>
      <w:rFonts w:ascii="Calibri" w:eastAsia="Times New Roman" w:hAnsi="Calibri" w:cs="Times New Roman"/>
    </w:rPr>
  </w:style>
  <w:style w:type="table" w:styleId="af2">
    <w:name w:val="Table Grid"/>
    <w:basedOn w:val="a1"/>
    <w:uiPriority w:val="59"/>
    <w:rsid w:val="00766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04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D39936B28451D3678C77EB305284B5C713BAFAF71F1EE92D4D3DDB848CDCB695AF2E15BA0BEAA0gCP4I" TargetMode="External"/><Relationship Id="rId13" Type="http://schemas.openxmlformats.org/officeDocument/2006/relationships/hyperlink" Target="consultantplus://offline/ref=21E35657AEA0D168CFA2D13151344FA5AB3483269B1D293B70EF7B408B2FF0FFBA590ED5BFF4V0L5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EEB917AB050484B7939FEBC14B6BD2B8AF9D9D490BF6498B92CD67E315A0133DC143806D09DD892O5g5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7CFEAF9094F766B06674E7D2284DFD900EF80D7D3D3D3EF23ADA5BF61A167AAA8BE831556D27CAvFl6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ECD8F93C1760D5DFB04EDEDEE1B1E0AA42B33AEDC671A1B85041C03E24OAH" TargetMode="External"/><Relationship Id="rId4" Type="http://schemas.openxmlformats.org/officeDocument/2006/relationships/webSettings" Target="webSettings.xml"/><Relationship Id="rId9" Type="http://schemas.openxmlformats.org/officeDocument/2006/relationships/hyperlink" Target="consultantplus://offline/ref=714666920F81BD8660D184220BA541A33AE0D6F34D3B82F0F090B09CDD4B790F0850F15D9501a648F" TargetMode="External"/><Relationship Id="rId14" Type="http://schemas.openxmlformats.org/officeDocument/2006/relationships/hyperlink" Target="consultantplus://offline/ref=21E35657AEA0D168CFA2D13151344FA5AB358D279919293B70EF7B408B2FF0FFBA590ED5BDF303D2VEL6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8599</Words>
  <Characters>49017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Петровна</dc:creator>
  <cp:lastModifiedBy>Татьяна Петровна</cp:lastModifiedBy>
  <cp:revision>5</cp:revision>
  <cp:lastPrinted>2019-08-05T07:11:00Z</cp:lastPrinted>
  <dcterms:created xsi:type="dcterms:W3CDTF">2019-08-05T05:45:00Z</dcterms:created>
  <dcterms:modified xsi:type="dcterms:W3CDTF">2019-08-08T04:52:00Z</dcterms:modified>
</cp:coreProperties>
</file>