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BA" w:rsidRDefault="000744EC" w:rsidP="009F6ABA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-179705</wp:posOffset>
            </wp:positionV>
            <wp:extent cx="6696710" cy="9184640"/>
            <wp:effectExtent l="19050" t="0" r="8890" b="0"/>
            <wp:wrapTight wrapText="bothSides">
              <wp:wrapPolygon edited="0">
                <wp:start x="-61" y="0"/>
                <wp:lineTo x="-61" y="21549"/>
                <wp:lineTo x="21629" y="21549"/>
                <wp:lineTo x="21629" y="0"/>
                <wp:lineTo x="-61" y="0"/>
              </wp:wrapPolygon>
            </wp:wrapTight>
            <wp:docPr id="1" name="Рисунок 1" descr="E:\на сайт\титульник 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 К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18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ABA" w:rsidRDefault="009F6ABA" w:rsidP="009F6ABA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F6ABA" w:rsidRPr="00B61A84" w:rsidRDefault="009F6ABA" w:rsidP="009F6ABA">
      <w:pPr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F6ABA" w:rsidRPr="005C15B3" w:rsidRDefault="009F6ABA" w:rsidP="009F6ABA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5C15B3">
        <w:rPr>
          <w:rFonts w:ascii="Times New Roman" w:hAnsi="Times New Roman"/>
          <w:sz w:val="26"/>
          <w:szCs w:val="26"/>
        </w:rPr>
        <w:lastRenderedPageBreak/>
        <w:t>Работники муниципального автономного дошкольного 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центра развития ребенка -</w:t>
      </w:r>
      <w:r w:rsidRPr="005C15B3">
        <w:rPr>
          <w:rFonts w:ascii="Times New Roman" w:hAnsi="Times New Roman"/>
          <w:sz w:val="26"/>
          <w:szCs w:val="26"/>
        </w:rPr>
        <w:t xml:space="preserve"> детского сада </w:t>
      </w:r>
      <w:r w:rsidRPr="005C15B3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111</w:t>
      </w:r>
      <w:r w:rsidR="008C6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C15B3">
        <w:rPr>
          <w:rFonts w:ascii="Times New Roman" w:hAnsi="Times New Roman"/>
          <w:sz w:val="26"/>
          <w:szCs w:val="26"/>
        </w:rPr>
        <w:t xml:space="preserve">города Тюмени (далее «Учреждение»), являющиеся членами Профсоюза работников народного образования и науки РФ, в лице их представителя – председателя </w:t>
      </w:r>
      <w:r>
        <w:rPr>
          <w:rFonts w:ascii="Times New Roman" w:hAnsi="Times New Roman"/>
          <w:sz w:val="26"/>
          <w:szCs w:val="26"/>
        </w:rPr>
        <w:t>первичной профсоюзной организации</w:t>
      </w:r>
      <w:r w:rsidRPr="005C15B3">
        <w:rPr>
          <w:rFonts w:ascii="Times New Roman" w:hAnsi="Times New Roman"/>
          <w:sz w:val="26"/>
          <w:szCs w:val="26"/>
        </w:rPr>
        <w:t xml:space="preserve"> Учреждения </w:t>
      </w:r>
      <w:r w:rsidR="00EC37C0" w:rsidRPr="009E7090">
        <w:rPr>
          <w:rFonts w:ascii="Times New Roman" w:hAnsi="Times New Roman"/>
          <w:sz w:val="26"/>
          <w:szCs w:val="26"/>
        </w:rPr>
        <w:t>Л.Н. Шалаевой</w:t>
      </w:r>
      <w:r w:rsidRPr="005C15B3">
        <w:rPr>
          <w:rFonts w:ascii="Times New Roman" w:hAnsi="Times New Roman"/>
          <w:color w:val="0070C0"/>
          <w:sz w:val="26"/>
          <w:szCs w:val="26"/>
        </w:rPr>
        <w:t xml:space="preserve">, </w:t>
      </w:r>
      <w:r w:rsidRPr="005C15B3">
        <w:rPr>
          <w:rFonts w:ascii="Times New Roman" w:hAnsi="Times New Roman"/>
          <w:sz w:val="26"/>
          <w:szCs w:val="26"/>
        </w:rPr>
        <w:t>с одной стороны, и</w:t>
      </w:r>
    </w:p>
    <w:p w:rsidR="009F6ABA" w:rsidRPr="0029537A" w:rsidRDefault="009F6ABA" w:rsidP="009F6ABA">
      <w:pPr>
        <w:ind w:right="-108" w:firstLine="720"/>
        <w:jc w:val="both"/>
        <w:rPr>
          <w:rFonts w:ascii="Times New Roman" w:hAnsi="Times New Roman"/>
          <w:sz w:val="26"/>
          <w:szCs w:val="26"/>
        </w:rPr>
      </w:pPr>
      <w:r w:rsidRPr="005C15B3">
        <w:rPr>
          <w:rFonts w:ascii="Times New Roman" w:hAnsi="Times New Roman"/>
          <w:sz w:val="26"/>
          <w:szCs w:val="26"/>
        </w:rPr>
        <w:t xml:space="preserve">работодатель - Учреждение, в лице его представителя - заведующего </w:t>
      </w:r>
      <w:r w:rsidRPr="005C15B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С.А. Новиковой,</w:t>
      </w:r>
      <w:r w:rsidRPr="005C15B3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другой</w:t>
      </w:r>
      <w:r w:rsidRPr="005C15B3">
        <w:rPr>
          <w:rFonts w:ascii="Times New Roman" w:hAnsi="Times New Roman"/>
          <w:sz w:val="26"/>
          <w:szCs w:val="26"/>
        </w:rPr>
        <w:t xml:space="preserve"> стороны</w:t>
      </w:r>
      <w:r>
        <w:rPr>
          <w:rFonts w:ascii="Times New Roman" w:hAnsi="Times New Roman"/>
          <w:sz w:val="26"/>
          <w:szCs w:val="26"/>
        </w:rPr>
        <w:t>,</w:t>
      </w:r>
      <w:r w:rsidR="00D30C71">
        <w:rPr>
          <w:rFonts w:ascii="Times New Roman" w:hAnsi="Times New Roman"/>
          <w:sz w:val="26"/>
          <w:szCs w:val="26"/>
        </w:rPr>
        <w:t xml:space="preserve"> </w:t>
      </w:r>
      <w:r w:rsidRPr="0029537A">
        <w:rPr>
          <w:rFonts w:ascii="Times New Roman" w:hAnsi="Times New Roman"/>
          <w:sz w:val="26"/>
          <w:szCs w:val="26"/>
        </w:rPr>
        <w:t>решили внести в действующий коллективный договор Учреждения следующие изменения:</w:t>
      </w:r>
    </w:p>
    <w:p w:rsidR="009F6ABA" w:rsidRDefault="009F6ABA" w:rsidP="009F6ABA">
      <w:pPr>
        <w:ind w:right="-108" w:firstLine="720"/>
        <w:jc w:val="both"/>
        <w:rPr>
          <w:rFonts w:ascii="Times New Roman" w:hAnsi="Times New Roman"/>
          <w:sz w:val="26"/>
          <w:szCs w:val="26"/>
        </w:rPr>
      </w:pPr>
    </w:p>
    <w:p w:rsidR="009F6ABA" w:rsidRDefault="009F6ABA" w:rsidP="009F6ABA">
      <w:pPr>
        <w:ind w:right="-108" w:firstLine="720"/>
        <w:jc w:val="both"/>
        <w:rPr>
          <w:rFonts w:ascii="Times New Roman" w:hAnsi="Times New Roman"/>
          <w:sz w:val="26"/>
          <w:szCs w:val="26"/>
        </w:rPr>
      </w:pPr>
      <w:r w:rsidRPr="00DA7F88">
        <w:rPr>
          <w:rFonts w:ascii="Times New Roman" w:hAnsi="Times New Roman"/>
          <w:sz w:val="26"/>
          <w:szCs w:val="26"/>
        </w:rPr>
        <w:t>1. Изложить коллективный договор в новой редакции:</w:t>
      </w:r>
    </w:p>
    <w:p w:rsidR="00F4106D" w:rsidRDefault="00F4106D" w:rsidP="009F6AB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632" w:rsidRDefault="00BE2632" w:rsidP="00F4106D">
      <w:pPr>
        <w:ind w:right="-10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8952F0">
        <w:rPr>
          <w:rFonts w:ascii="Times New Roman" w:hAnsi="Times New Roman"/>
          <w:sz w:val="24"/>
          <w:szCs w:val="24"/>
        </w:rPr>
        <w:t xml:space="preserve">. </w:t>
      </w:r>
      <w:r w:rsidRPr="00A916B8">
        <w:rPr>
          <w:rFonts w:ascii="Times New Roman" w:hAnsi="Times New Roman"/>
          <w:sz w:val="24"/>
          <w:szCs w:val="24"/>
        </w:rPr>
        <w:t>ОБЩИЕ ПОЛОЖЕНИЯ</w:t>
      </w:r>
    </w:p>
    <w:p w:rsidR="00F4106D" w:rsidRPr="009158B5" w:rsidRDefault="00F4106D" w:rsidP="00F4106D">
      <w:pPr>
        <w:ind w:right="-108" w:firstLine="720"/>
        <w:rPr>
          <w:rFonts w:ascii="Times New Roman" w:hAnsi="Times New Roman"/>
          <w:sz w:val="26"/>
          <w:szCs w:val="26"/>
        </w:rPr>
      </w:pPr>
    </w:p>
    <w:p w:rsidR="00BE2632" w:rsidRPr="005B73FC" w:rsidRDefault="00BE2632" w:rsidP="00BE2632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5B73FC">
        <w:rPr>
          <w:rFonts w:ascii="Times New Roman" w:hAnsi="Times New Roman"/>
          <w:sz w:val="26"/>
          <w:szCs w:val="26"/>
        </w:rPr>
        <w:t>1.1. Настоящий коллективный договор регулирует социально-трудовые отношения в муниципальном автономном дошкольном образовательном учреждении</w:t>
      </w:r>
      <w:r w:rsidR="00F4106D">
        <w:rPr>
          <w:rFonts w:ascii="Times New Roman" w:hAnsi="Times New Roman"/>
          <w:sz w:val="26"/>
          <w:szCs w:val="26"/>
        </w:rPr>
        <w:t xml:space="preserve"> центре развития ребенка </w:t>
      </w:r>
      <w:proofErr w:type="gramStart"/>
      <w:r w:rsidR="00F4106D">
        <w:rPr>
          <w:rFonts w:ascii="Times New Roman" w:hAnsi="Times New Roman"/>
          <w:sz w:val="26"/>
          <w:szCs w:val="26"/>
        </w:rPr>
        <w:t>-</w:t>
      </w:r>
      <w:r w:rsidRPr="005B73FC">
        <w:rPr>
          <w:rFonts w:ascii="Times New Roman" w:hAnsi="Times New Roman"/>
          <w:sz w:val="26"/>
          <w:szCs w:val="26"/>
        </w:rPr>
        <w:t>д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етском саду № </w:t>
      </w:r>
      <w:r w:rsidR="009B2657">
        <w:rPr>
          <w:rFonts w:ascii="Times New Roman" w:hAnsi="Times New Roman"/>
          <w:sz w:val="26"/>
          <w:szCs w:val="26"/>
          <w:lang w:eastAsia="ru-RU"/>
        </w:rPr>
        <w:t>111</w:t>
      </w:r>
      <w:bookmarkStart w:id="0" w:name="_GoBack"/>
      <w:bookmarkEnd w:id="0"/>
      <w:r w:rsidR="00FB1CE7" w:rsidRPr="005C15B3">
        <w:rPr>
          <w:rFonts w:ascii="Times New Roman" w:hAnsi="Times New Roman"/>
          <w:sz w:val="26"/>
          <w:szCs w:val="26"/>
        </w:rPr>
        <w:t>города</w:t>
      </w:r>
      <w:r w:rsidRPr="005B73FC">
        <w:rPr>
          <w:rFonts w:ascii="Times New Roman" w:hAnsi="Times New Roman"/>
          <w:sz w:val="26"/>
          <w:szCs w:val="26"/>
        </w:rPr>
        <w:t xml:space="preserve"> Тюмени (далее «работодатель», «Учреждение»).</w:t>
      </w:r>
    </w:p>
    <w:p w:rsidR="00BE2632" w:rsidRPr="005B73FC" w:rsidRDefault="00BE2632" w:rsidP="00BE2632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1.2. Коллективный договор заключен в соответствии с Трудовым кодексом Российской Федерации,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Учреждения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работников по сравнению с установленными законами, иными нормативными правовыми актами, региональным и территориальным соглашениями.</w:t>
      </w:r>
    </w:p>
    <w:p w:rsidR="00BE2632" w:rsidRPr="005B73FC" w:rsidRDefault="00BE2632" w:rsidP="00BE2632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1.3. Сторонами коллективного договора являются:</w:t>
      </w:r>
    </w:p>
    <w:p w:rsidR="00BE2632" w:rsidRPr="005B73FC" w:rsidRDefault="00BE2632" w:rsidP="00BE2632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работники Учреждения, являющиеся членами Профсоюза работников народного образования и науки РФ (далее - </w:t>
      </w:r>
      <w:r w:rsidRPr="009E251F">
        <w:rPr>
          <w:rFonts w:ascii="Times New Roman" w:hAnsi="Times New Roman"/>
          <w:sz w:val="26"/>
          <w:szCs w:val="26"/>
        </w:rPr>
        <w:t xml:space="preserve">Профсоюз), в лице их представителя – председателя </w:t>
      </w:r>
      <w:r w:rsidR="009158B5">
        <w:rPr>
          <w:rFonts w:ascii="Times New Roman" w:hAnsi="Times New Roman"/>
          <w:sz w:val="26"/>
          <w:szCs w:val="26"/>
        </w:rPr>
        <w:t>первичной профсоюзной организации</w:t>
      </w:r>
      <w:r w:rsidRPr="009E251F">
        <w:rPr>
          <w:rFonts w:ascii="Times New Roman" w:hAnsi="Times New Roman"/>
          <w:sz w:val="26"/>
          <w:szCs w:val="26"/>
        </w:rPr>
        <w:t xml:space="preserve"> Учреждения </w:t>
      </w:r>
      <w:r w:rsidR="00EC37C0" w:rsidRPr="008C6B56">
        <w:rPr>
          <w:rFonts w:ascii="Times New Roman" w:hAnsi="Times New Roman"/>
          <w:sz w:val="26"/>
          <w:szCs w:val="26"/>
        </w:rPr>
        <w:t xml:space="preserve">Л.Н. </w:t>
      </w:r>
      <w:proofErr w:type="spellStart"/>
      <w:r w:rsidR="00EC37C0" w:rsidRPr="008C6B56">
        <w:rPr>
          <w:rFonts w:ascii="Times New Roman" w:hAnsi="Times New Roman"/>
          <w:sz w:val="26"/>
          <w:szCs w:val="26"/>
        </w:rPr>
        <w:t>Шалаевой</w:t>
      </w:r>
      <w:proofErr w:type="spellEnd"/>
      <w:r w:rsidR="008C6B56">
        <w:rPr>
          <w:rFonts w:ascii="Times New Roman" w:hAnsi="Times New Roman"/>
          <w:sz w:val="26"/>
          <w:szCs w:val="26"/>
        </w:rPr>
        <w:t xml:space="preserve"> </w:t>
      </w:r>
      <w:r w:rsidRPr="005B73FC">
        <w:rPr>
          <w:rFonts w:ascii="Times New Roman" w:hAnsi="Times New Roman"/>
          <w:sz w:val="26"/>
          <w:szCs w:val="26"/>
        </w:rPr>
        <w:t>(далее – Профком);</w:t>
      </w:r>
    </w:p>
    <w:p w:rsidR="00BE2632" w:rsidRPr="002F0AD3" w:rsidRDefault="00BE2632" w:rsidP="00BE2632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2F0AD3">
        <w:rPr>
          <w:rFonts w:ascii="Times New Roman" w:hAnsi="Times New Roman"/>
          <w:sz w:val="26"/>
          <w:szCs w:val="26"/>
        </w:rPr>
        <w:t xml:space="preserve">работодатель - Учреждение, в лице его представителя - заведующего </w:t>
      </w:r>
      <w:r w:rsidR="003A4570" w:rsidRPr="002F0AD3">
        <w:rPr>
          <w:rFonts w:ascii="Times New Roman" w:hAnsi="Times New Roman"/>
          <w:sz w:val="26"/>
          <w:szCs w:val="26"/>
        </w:rPr>
        <w:br/>
      </w:r>
      <w:r w:rsidR="009F6ABA" w:rsidRPr="009F6ABA">
        <w:rPr>
          <w:rFonts w:ascii="Times New Roman" w:hAnsi="Times New Roman"/>
          <w:sz w:val="26"/>
          <w:szCs w:val="26"/>
        </w:rPr>
        <w:t>С.А. Новиковой</w:t>
      </w:r>
      <w:r w:rsidRPr="002F0AD3">
        <w:rPr>
          <w:rFonts w:ascii="Times New Roman" w:hAnsi="Times New Roman"/>
          <w:sz w:val="26"/>
          <w:szCs w:val="26"/>
        </w:rPr>
        <w:t>.</w:t>
      </w:r>
    </w:p>
    <w:p w:rsidR="00BE2632" w:rsidRPr="005B73FC" w:rsidRDefault="00BE2632" w:rsidP="00BE2632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на условиях, определенных Профкомом (ст. 30, 31 ТК РФ).</w:t>
      </w:r>
    </w:p>
    <w:p w:rsidR="00BE2632" w:rsidRPr="005B73FC" w:rsidRDefault="00BE2632" w:rsidP="00BE2632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1.5. Действие коллективного договора распространяется</w:t>
      </w:r>
      <w:r w:rsidR="00526F9B">
        <w:rPr>
          <w:rFonts w:ascii="Times New Roman" w:hAnsi="Times New Roman"/>
          <w:sz w:val="26"/>
          <w:szCs w:val="26"/>
        </w:rPr>
        <w:t xml:space="preserve"> на всех работников Учреждения.</w:t>
      </w:r>
    </w:p>
    <w:p w:rsidR="00BE2632" w:rsidRPr="005B73FC" w:rsidRDefault="00BE2632" w:rsidP="00BE2632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1.6. Стороны договорились, что текст коллективного договора должен быть доведен работодателем до сведения работников в течение </w:t>
      </w:r>
      <w:r w:rsidR="009F6ABA" w:rsidRPr="009E7090">
        <w:rPr>
          <w:rFonts w:ascii="Times New Roman" w:hAnsi="Times New Roman"/>
          <w:sz w:val="26"/>
          <w:szCs w:val="26"/>
        </w:rPr>
        <w:t>семи</w:t>
      </w:r>
      <w:r w:rsidRPr="009E7090">
        <w:rPr>
          <w:rFonts w:ascii="Times New Roman" w:hAnsi="Times New Roman"/>
          <w:sz w:val="26"/>
          <w:szCs w:val="26"/>
        </w:rPr>
        <w:t xml:space="preserve"> дней</w:t>
      </w:r>
      <w:r w:rsidRPr="005B73FC">
        <w:rPr>
          <w:rFonts w:ascii="Times New Roman" w:hAnsi="Times New Roman"/>
          <w:sz w:val="26"/>
          <w:szCs w:val="26"/>
        </w:rPr>
        <w:t xml:space="preserve"> после его подписания.</w:t>
      </w:r>
    </w:p>
    <w:p w:rsidR="00BE2632" w:rsidRPr="005B73FC" w:rsidRDefault="002F0AD3" w:rsidP="00BE26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Профком</w:t>
      </w:r>
      <w:r w:rsidR="00BE2632" w:rsidRPr="005B73FC">
        <w:rPr>
          <w:rFonts w:ascii="Times New Roman" w:hAnsi="Times New Roman"/>
          <w:sz w:val="26"/>
          <w:szCs w:val="26"/>
        </w:rPr>
        <w:t xml:space="preserve"> проводит работникам разъяснительную работу по положениям коллективного договора, содействует его реализации.</w:t>
      </w:r>
    </w:p>
    <w:p w:rsidR="00BE2632" w:rsidRPr="005B73FC" w:rsidRDefault="00BE2632" w:rsidP="00BE26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ab/>
        <w:t xml:space="preserve">1.7. </w:t>
      </w:r>
      <w:r w:rsidRPr="005B73FC">
        <w:rPr>
          <w:rFonts w:ascii="Times New Roman" w:hAnsi="Times New Roman"/>
          <w:sz w:val="26"/>
          <w:szCs w:val="26"/>
          <w:lang w:eastAsia="ru-RU"/>
        </w:rPr>
        <w:t>Коллективный договор сохраняет свое действие в случаях изменения наименования Учреждения, изменения типа Учреждения, реорганизации Учреждения в форме преобразования, а также расторжения трудового договора с руководителем Учреждения.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 xml:space="preserve">1.8. </w:t>
      </w:r>
      <w:r w:rsidRPr="005B73FC">
        <w:rPr>
          <w:rFonts w:ascii="Times New Roman" w:hAnsi="Times New Roman"/>
          <w:sz w:val="26"/>
          <w:szCs w:val="26"/>
          <w:lang w:eastAsia="ru-RU"/>
        </w:rPr>
        <w:t>При реорганизации Учреждения в форме слияния, присоединения, разделения, выделения коллективный договор сохраняет свое действие в течение всего срока реорганизации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lastRenderedPageBreak/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 для заключения коллективного договора.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1.14. Пересмотр обязательств сторон коллективного договора не может приводить к снижению уровня социально-экономического положения работников Учреждения.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1.15. Все спорные вопросы по толкованию и реализации положений коллективного договора решаются сторонами.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1.1</w:t>
      </w:r>
      <w:r w:rsidR="002F0AD3">
        <w:rPr>
          <w:rFonts w:ascii="Times New Roman" w:hAnsi="Times New Roman"/>
          <w:sz w:val="26"/>
          <w:szCs w:val="26"/>
        </w:rPr>
        <w:t>6</w:t>
      </w:r>
      <w:r w:rsidRPr="005B73FC">
        <w:rPr>
          <w:rFonts w:ascii="Times New Roman" w:hAnsi="Times New Roman"/>
          <w:sz w:val="26"/>
          <w:szCs w:val="26"/>
        </w:rPr>
        <w:t>. Перечень локальных нормативных актов, содержащих нормы трудового права, которые работодатель принимает по согласованию с Профкомом – ст. 8 ТК РФ: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1) правила внутреннего трудового распорядка (ст. 190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2) графики сменности (ст. 103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3) положение о комиссии по трудовым спорам (ст. 384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 (ст. 221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 (ст. 117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6) перечень профессий и должностей работников, занятых на работах с вредными и (или) опасными условиями труда, имеющих право на повышенную оплату труда </w:t>
      </w:r>
      <w:r>
        <w:rPr>
          <w:rFonts w:ascii="Times New Roman" w:hAnsi="Times New Roman"/>
          <w:sz w:val="26"/>
          <w:szCs w:val="26"/>
        </w:rPr>
        <w:br/>
      </w:r>
      <w:r w:rsidRPr="005B73FC">
        <w:rPr>
          <w:rFonts w:ascii="Times New Roman" w:hAnsi="Times New Roman"/>
          <w:sz w:val="26"/>
          <w:szCs w:val="26"/>
        </w:rPr>
        <w:t>(ст. 147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7) перечень должностей работников с ненормированным рабочим днем для предоставления им ежегодного дополнительного оплачиваемого отпуска (ст. 101 ТК РФ) и продолжительность этого отпуска (ст. 119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8) положение о системе оплаты труда (ст. 135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9) правила и инструкции по охране труда (ст. 212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10) форма расчетного листка (ст. 136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11) графики отпусков (ст. 123 ТК РФ);</w:t>
      </w:r>
    </w:p>
    <w:p w:rsidR="004471B3" w:rsidRPr="005B73FC" w:rsidRDefault="004471B3" w:rsidP="004471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ab/>
        <w:t xml:space="preserve">12) </w:t>
      </w:r>
      <w:r w:rsidRPr="005B73FC">
        <w:rPr>
          <w:rFonts w:ascii="Times New Roman" w:hAnsi="Times New Roman"/>
          <w:sz w:val="26"/>
          <w:szCs w:val="26"/>
          <w:lang w:eastAsia="ru-RU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 </w:t>
      </w:r>
      <w:r w:rsidRPr="005B73FC">
        <w:rPr>
          <w:rFonts w:ascii="Times New Roman" w:hAnsi="Times New Roman"/>
          <w:sz w:val="26"/>
          <w:szCs w:val="26"/>
        </w:rPr>
        <w:t>(ст. 196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13) порядок и условия предоставления ежегодных дополнительных отпусков </w:t>
      </w:r>
      <w:r>
        <w:rPr>
          <w:rFonts w:ascii="Times New Roman" w:hAnsi="Times New Roman"/>
          <w:sz w:val="26"/>
          <w:szCs w:val="26"/>
        </w:rPr>
        <w:br/>
      </w:r>
      <w:r w:rsidRPr="005B73FC">
        <w:rPr>
          <w:rFonts w:ascii="Times New Roman" w:hAnsi="Times New Roman"/>
          <w:sz w:val="26"/>
          <w:szCs w:val="26"/>
        </w:rPr>
        <w:t>(ст. 116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14) приказы работодателя о привлечении работников к сверхурочным работам </w:t>
      </w:r>
      <w:r>
        <w:rPr>
          <w:rFonts w:ascii="Times New Roman" w:hAnsi="Times New Roman"/>
          <w:sz w:val="26"/>
          <w:szCs w:val="26"/>
        </w:rPr>
        <w:br/>
      </w:r>
      <w:r w:rsidRPr="005B73FC">
        <w:rPr>
          <w:rFonts w:ascii="Times New Roman" w:hAnsi="Times New Roman"/>
          <w:sz w:val="26"/>
          <w:szCs w:val="26"/>
        </w:rPr>
        <w:t>(ст. 99 ТК РФ), работе в выходные и нерабочие праздничные дни (ст. 113 ТК РФ), разделении рабочего дня на части (ст. 105 ТК РФ), в случаях, установленных ТК РФ;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15) приказы работодателя о конкретных размерах повышенной оплаты труда за работу в ночное время (ст. 154 ТК РФ), в выходные и нерабочие праздничные дни </w:t>
      </w:r>
      <w:r>
        <w:rPr>
          <w:rFonts w:ascii="Times New Roman" w:hAnsi="Times New Roman"/>
          <w:sz w:val="26"/>
          <w:szCs w:val="26"/>
        </w:rPr>
        <w:br/>
      </w:r>
      <w:r w:rsidRPr="005B73FC">
        <w:rPr>
          <w:rFonts w:ascii="Times New Roman" w:hAnsi="Times New Roman"/>
          <w:sz w:val="26"/>
          <w:szCs w:val="26"/>
        </w:rPr>
        <w:t>(ст. 153 ТК РФ), сверхурочную работу (ст. 152 ТК РФ), работу во вредных условиях труда (ст. 147 ТК РФ) в случаях, установленных ТК РФ;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lastRenderedPageBreak/>
        <w:t>16) иные локальные нормативные акты, содержащие нормы трудового права, в случаях, установленных ТК РФ.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1.1</w:t>
      </w:r>
      <w:r w:rsidR="002F0AD3">
        <w:rPr>
          <w:rFonts w:ascii="Times New Roman" w:hAnsi="Times New Roman"/>
          <w:sz w:val="26"/>
          <w:szCs w:val="26"/>
        </w:rPr>
        <w:t>7</w:t>
      </w:r>
      <w:r w:rsidRPr="005B73FC">
        <w:rPr>
          <w:rFonts w:ascii="Times New Roman" w:hAnsi="Times New Roman"/>
          <w:sz w:val="26"/>
          <w:szCs w:val="26"/>
        </w:rPr>
        <w:t>. Стороны определяют следующие формы управления Учреждением непосредственно работниками и через Профком:</w:t>
      </w:r>
    </w:p>
    <w:p w:rsidR="004471B3" w:rsidRPr="005B73FC" w:rsidRDefault="002F0AD3" w:rsidP="004471B3">
      <w:pPr>
        <w:jc w:val="both"/>
        <w:rPr>
          <w:rFonts w:ascii="Times New Roman" w:hAnsi="Times New Roman"/>
          <w:sz w:val="26"/>
          <w:szCs w:val="26"/>
        </w:rPr>
      </w:pPr>
      <w:r w:rsidRPr="002F0AD3">
        <w:rPr>
          <w:rFonts w:ascii="Times New Roman" w:hAnsi="Times New Roman"/>
          <w:sz w:val="26"/>
          <w:szCs w:val="26"/>
        </w:rPr>
        <w:t>учет мнения Профкома либо согласование с Профкомом</w:t>
      </w:r>
      <w:r w:rsidR="004471B3" w:rsidRPr="005B73FC">
        <w:rPr>
          <w:rFonts w:ascii="Times New Roman" w:hAnsi="Times New Roman"/>
          <w:sz w:val="26"/>
          <w:szCs w:val="26"/>
        </w:rPr>
        <w:t>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консультации с работодателем по вопросам принятия локальных нормативных актов;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5B73FC">
        <w:rPr>
          <w:rFonts w:ascii="Times New Roman" w:hAnsi="Times New Roman"/>
          <w:sz w:val="26"/>
          <w:szCs w:val="26"/>
        </w:rPr>
        <w:t>ч</w:t>
      </w:r>
      <w:proofErr w:type="gramEnd"/>
      <w:r w:rsidRPr="005B73FC">
        <w:rPr>
          <w:rFonts w:ascii="Times New Roman" w:hAnsi="Times New Roman"/>
          <w:sz w:val="26"/>
          <w:szCs w:val="26"/>
        </w:rPr>
        <w:t>. 2 ст. 53 ТК РФ и по иным вопросам, предусмотренным в настоящем коллективном договоре;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обсуждение с работодателем вопросов о работе Учреждения, внесении предложений по ее совершенствованию;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участие в разработке и принятии коллективного договора;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1.1</w:t>
      </w:r>
      <w:r w:rsidR="002F0AD3">
        <w:rPr>
          <w:rFonts w:ascii="Times New Roman" w:hAnsi="Times New Roman"/>
          <w:sz w:val="26"/>
          <w:szCs w:val="26"/>
        </w:rPr>
        <w:t>8</w:t>
      </w:r>
      <w:r w:rsidRPr="005B73FC">
        <w:rPr>
          <w:rFonts w:ascii="Times New Roman" w:hAnsi="Times New Roman"/>
          <w:sz w:val="26"/>
          <w:szCs w:val="26"/>
        </w:rPr>
        <w:t>. Положения коллективного договора учитываются при разработке приказов и других локальных нормативных актов Учреждения, а также мероприятий по вопросам установления условий и оплаты труда, режима труда и отдыха, охраны труда, мер социальной поддержки.</w:t>
      </w:r>
    </w:p>
    <w:p w:rsidR="004471B3" w:rsidRPr="005B73FC" w:rsidRDefault="002F0AD3" w:rsidP="004471B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1.19</w:t>
      </w:r>
      <w:r w:rsidR="004471B3" w:rsidRPr="005B73FC">
        <w:rPr>
          <w:rFonts w:ascii="Times New Roman" w:hAnsi="Times New Roman"/>
          <w:sz w:val="26"/>
          <w:szCs w:val="26"/>
        </w:rPr>
        <w:t>. Ежегодно в декабре представители сторон информируют работников на общем собрании о ходе выполнения коллективного договора.</w:t>
      </w:r>
    </w:p>
    <w:p w:rsidR="004471B3" w:rsidRPr="00C94B0C" w:rsidRDefault="004471B3" w:rsidP="004471B3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4471B3" w:rsidRPr="00C94B0C" w:rsidRDefault="004471B3" w:rsidP="004471B3">
      <w:pPr>
        <w:rPr>
          <w:rFonts w:ascii="Times New Roman" w:hAnsi="Times New Roman"/>
          <w:bCs/>
          <w:sz w:val="24"/>
          <w:szCs w:val="24"/>
        </w:rPr>
      </w:pPr>
      <w:r w:rsidRPr="00C94B0C">
        <w:rPr>
          <w:rFonts w:ascii="Times New Roman" w:hAnsi="Times New Roman"/>
          <w:sz w:val="24"/>
          <w:szCs w:val="24"/>
          <w:lang w:val="en-US"/>
        </w:rPr>
        <w:t>II</w:t>
      </w:r>
      <w:r w:rsidRPr="00C94B0C">
        <w:rPr>
          <w:rFonts w:ascii="Times New Roman" w:hAnsi="Times New Roman"/>
          <w:sz w:val="24"/>
          <w:szCs w:val="24"/>
        </w:rPr>
        <w:t xml:space="preserve">. </w:t>
      </w:r>
      <w:r w:rsidRPr="00C94B0C">
        <w:rPr>
          <w:rFonts w:ascii="Times New Roman" w:hAnsi="Times New Roman"/>
          <w:bCs/>
          <w:sz w:val="24"/>
          <w:szCs w:val="24"/>
        </w:rPr>
        <w:t>ЗАКЛЮЧЕНИЕ, ИЗМЕНЕНИЕ И ПРЕКРАЩЕНИЕ ТРУДОВОГО ДОГОВОРА</w:t>
      </w:r>
    </w:p>
    <w:p w:rsidR="004471B3" w:rsidRPr="00C94B0C" w:rsidRDefault="004471B3" w:rsidP="004471B3">
      <w:pPr>
        <w:rPr>
          <w:rFonts w:ascii="Times New Roman" w:hAnsi="Times New Roman"/>
          <w:sz w:val="24"/>
          <w:szCs w:val="24"/>
        </w:rPr>
      </w:pPr>
    </w:p>
    <w:p w:rsidR="004471B3" w:rsidRPr="005B73FC" w:rsidRDefault="004471B3" w:rsidP="004471B3">
      <w:pPr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94B0C">
        <w:rPr>
          <w:rFonts w:ascii="Times New Roman" w:hAnsi="Times New Roman"/>
          <w:sz w:val="24"/>
          <w:szCs w:val="24"/>
        </w:rPr>
        <w:tab/>
      </w:r>
      <w:r w:rsidRPr="005B73FC">
        <w:rPr>
          <w:rFonts w:ascii="Times New Roman" w:hAnsi="Times New Roman"/>
          <w:sz w:val="26"/>
          <w:szCs w:val="26"/>
        </w:rPr>
        <w:t>2.1. Трудовые отношения при поступлении на работу оформляются заключением письменного трудового договора, как на неопределенный срок, так и на срок не более 5 лет.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соответствии со ст. 59 Трудового кодекса РФ, а также в иных случаях, предусмотренных действующим законодательством РФ.</w:t>
      </w:r>
    </w:p>
    <w:p w:rsidR="004471B3" w:rsidRPr="005B73FC" w:rsidRDefault="004471B3" w:rsidP="004471B3">
      <w:pPr>
        <w:ind w:right="11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 xml:space="preserve">2.2. </w:t>
      </w:r>
      <w:r w:rsidRPr="005B73FC">
        <w:rPr>
          <w:rFonts w:ascii="Times New Roman" w:hAnsi="Times New Roman"/>
          <w:sz w:val="26"/>
          <w:szCs w:val="26"/>
          <w:lang w:eastAsia="ru-RU"/>
        </w:rPr>
        <w:t>При заключении трудовых договоров с работниками используются Примерная форма трудового договора, приведенная в приложении №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 (далее – Программа), и Рекомендации по оформлению трудовых отношений с работником государственного (муниципального) учреждения при введении эффективного контракта, утвержденные приказом Минтру</w:t>
      </w:r>
      <w:r>
        <w:rPr>
          <w:rFonts w:ascii="Times New Roman" w:hAnsi="Times New Roman"/>
          <w:sz w:val="26"/>
          <w:szCs w:val="26"/>
          <w:lang w:eastAsia="ru-RU"/>
        </w:rPr>
        <w:t xml:space="preserve">да России от 26 апреля 2013 г. </w:t>
      </w:r>
      <w:r w:rsidRPr="005B73FC">
        <w:rPr>
          <w:rFonts w:ascii="Times New Roman" w:hAnsi="Times New Roman"/>
          <w:sz w:val="26"/>
          <w:szCs w:val="26"/>
          <w:lang w:eastAsia="ru-RU"/>
        </w:rPr>
        <w:t>№ 167н.</w:t>
      </w:r>
    </w:p>
    <w:p w:rsidR="004471B3" w:rsidRPr="005B73FC" w:rsidRDefault="004471B3" w:rsidP="004471B3">
      <w:pPr>
        <w:ind w:right="11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hyperlink r:id="rId8" w:history="1">
        <w:r w:rsidRPr="005B73FC">
          <w:rPr>
            <w:rFonts w:ascii="Times New Roman" w:hAnsi="Times New Roman"/>
            <w:sz w:val="26"/>
            <w:szCs w:val="26"/>
            <w:lang w:eastAsia="ru-RU"/>
          </w:rPr>
          <w:t>разделом IV</w:t>
        </w:r>
      </w:hyperlink>
      <w:r w:rsidRPr="005B73FC">
        <w:rPr>
          <w:rFonts w:ascii="Times New Roman" w:hAnsi="Times New Roman"/>
          <w:sz w:val="26"/>
          <w:szCs w:val="26"/>
          <w:lang w:eastAsia="ru-RU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2.3. В трудовом договоре могут предусматриваться дополнительные условия, не ухудшающие положение работника по сравнению с установленным действующим законодательством, настоящим договором, в частности: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а) об уточнении места работы (с указанием структурного подразделения и его местонахождения) и (или) о рабочем месте;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б) об испытании;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lastRenderedPageBreak/>
        <w:t>в) о неразглашении охраняемой законом тайны (государственной, служебной, коммерческой и иной);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г) 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73FC">
        <w:rPr>
          <w:rFonts w:ascii="Times New Roman" w:hAnsi="Times New Roman"/>
          <w:sz w:val="26"/>
          <w:szCs w:val="26"/>
        </w:rPr>
        <w:t>д</w:t>
      </w:r>
      <w:proofErr w:type="spellEnd"/>
      <w:r w:rsidRPr="005B73FC">
        <w:rPr>
          <w:rFonts w:ascii="Times New Roman" w:hAnsi="Times New Roman"/>
          <w:sz w:val="26"/>
          <w:szCs w:val="26"/>
        </w:rPr>
        <w:t>) о видах и об условиях дополнительного страхования работника;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е) об улучшении социально-бытовых условий жизни работника и членов его семьи;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ж) об уточнении применительно к условиям работы данного работника прав и обязанностей работника и работодателя, установленных действующим законодательством.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2.4.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</w:t>
      </w:r>
    </w:p>
    <w:p w:rsidR="004471B3" w:rsidRPr="005B73FC" w:rsidRDefault="004471B3" w:rsidP="00132D02">
      <w:pPr>
        <w:adjustRightInd w:val="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2.5. Содержание трудового договора, порядок его заключения, изменения и расторжения определяются в соответствии с трудовым законодательством и иными нормативными правовыми актами, содержащими нормы трудового права. </w:t>
      </w:r>
    </w:p>
    <w:p w:rsidR="004471B3" w:rsidRPr="005B73FC" w:rsidRDefault="004471B3" w:rsidP="00132D02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2.6. При приеме на работу, до подписания трудового договора, работодатель обязан ознакомить работника под роспись с уставом Учреждения, коллективным договором,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4471B3" w:rsidRPr="005B73FC" w:rsidRDefault="004471B3" w:rsidP="00132D02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2.7.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4471B3" w:rsidRPr="005B73FC" w:rsidRDefault="004471B3" w:rsidP="00132D02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2.8. Трудовой договор является основанием для издания приказа работодателя о приёме на работу.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2.9.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(ст. 331 ТК РФ). </w:t>
      </w:r>
    </w:p>
    <w:p w:rsidR="002F0AD3" w:rsidRPr="000223A5" w:rsidRDefault="002F0AD3" w:rsidP="002F0AD3">
      <w:pPr>
        <w:jc w:val="both"/>
        <w:rPr>
          <w:rFonts w:ascii="Times New Roman" w:hAnsi="Times New Roman"/>
          <w:sz w:val="26"/>
          <w:szCs w:val="26"/>
        </w:rPr>
      </w:pPr>
      <w:r w:rsidRPr="00A62127">
        <w:rPr>
          <w:rFonts w:ascii="Times New Roman" w:hAnsi="Times New Roman"/>
          <w:sz w:val="26"/>
          <w:szCs w:val="26"/>
        </w:rPr>
        <w:t xml:space="preserve">2.9.1. </w:t>
      </w:r>
      <w:r w:rsidRPr="000223A5">
        <w:rPr>
          <w:rFonts w:ascii="Times New Roman" w:hAnsi="Times New Roman"/>
          <w:sz w:val="26"/>
          <w:szCs w:val="26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2F0AD3" w:rsidRPr="000223A5" w:rsidRDefault="002F0AD3" w:rsidP="002F0AD3">
      <w:pPr>
        <w:jc w:val="both"/>
        <w:rPr>
          <w:rFonts w:ascii="Times New Roman" w:hAnsi="Times New Roman"/>
          <w:sz w:val="26"/>
          <w:szCs w:val="26"/>
        </w:rPr>
      </w:pPr>
      <w:bookmarkStart w:id="1" w:name="Par0"/>
      <w:bookmarkEnd w:id="1"/>
      <w:r w:rsidRPr="000223A5">
        <w:rPr>
          <w:rFonts w:ascii="Times New Roman" w:hAnsi="Times New Roman"/>
          <w:sz w:val="26"/>
          <w:szCs w:val="26"/>
        </w:rPr>
        <w:t xml:space="preserve">Право на занятие </w:t>
      </w:r>
      <w:r>
        <w:rPr>
          <w:rFonts w:ascii="Times New Roman" w:hAnsi="Times New Roman"/>
          <w:sz w:val="26"/>
          <w:szCs w:val="26"/>
        </w:rPr>
        <w:t xml:space="preserve">иных </w:t>
      </w:r>
      <w:r w:rsidRPr="000223A5">
        <w:rPr>
          <w:rFonts w:ascii="Times New Roman" w:hAnsi="Times New Roman"/>
          <w:sz w:val="26"/>
          <w:szCs w:val="26"/>
        </w:rPr>
        <w:t>должностей</w:t>
      </w:r>
      <w:r>
        <w:rPr>
          <w:rFonts w:ascii="Times New Roman" w:hAnsi="Times New Roman"/>
          <w:sz w:val="26"/>
          <w:szCs w:val="26"/>
        </w:rPr>
        <w:t xml:space="preserve"> в Учреждении </w:t>
      </w:r>
      <w:r w:rsidRPr="000223A5">
        <w:rPr>
          <w:rFonts w:ascii="Times New Roman" w:hAnsi="Times New Roman"/>
          <w:sz w:val="26"/>
          <w:szCs w:val="26"/>
        </w:rPr>
        <w:t>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2F0AD3" w:rsidRPr="000223A5" w:rsidRDefault="002F0AD3" w:rsidP="002F0AD3">
      <w:pPr>
        <w:jc w:val="both"/>
        <w:rPr>
          <w:rFonts w:ascii="Times New Roman" w:hAnsi="Times New Roman"/>
          <w:sz w:val="26"/>
          <w:szCs w:val="26"/>
        </w:rPr>
      </w:pPr>
      <w:r w:rsidRPr="000223A5">
        <w:rPr>
          <w:rFonts w:ascii="Times New Roman" w:hAnsi="Times New Roman"/>
          <w:sz w:val="26"/>
          <w:szCs w:val="26"/>
        </w:rPr>
        <w:t xml:space="preserve">Права, обязанности и ответственность работников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Pr="000223A5">
        <w:rPr>
          <w:rFonts w:ascii="Times New Roman" w:hAnsi="Times New Roman"/>
          <w:sz w:val="26"/>
          <w:szCs w:val="26"/>
        </w:rPr>
        <w:t>устанавливаются законодательством Российской Федерации, уставом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0223A5">
        <w:rPr>
          <w:rFonts w:ascii="Times New Roman" w:hAnsi="Times New Roman"/>
          <w:sz w:val="26"/>
          <w:szCs w:val="26"/>
        </w:rPr>
        <w:t xml:space="preserve">, правилами внутреннего трудового распорядка и иными локальными нормативными актами </w:t>
      </w:r>
      <w:r>
        <w:rPr>
          <w:rFonts w:ascii="Times New Roman" w:hAnsi="Times New Roman"/>
          <w:sz w:val="26"/>
          <w:szCs w:val="26"/>
        </w:rPr>
        <w:t>Учреждения</w:t>
      </w:r>
      <w:r w:rsidRPr="000223A5">
        <w:rPr>
          <w:rFonts w:ascii="Times New Roman" w:hAnsi="Times New Roman"/>
          <w:sz w:val="26"/>
          <w:szCs w:val="26"/>
        </w:rPr>
        <w:t>, должностными инструкциями и трудовыми договорами.</w:t>
      </w:r>
    </w:p>
    <w:p w:rsidR="004471B3" w:rsidRPr="005B73FC" w:rsidRDefault="002F0AD3" w:rsidP="002F0AD3">
      <w:pPr>
        <w:spacing w:line="100" w:lineRule="atLeast"/>
        <w:ind w:left="113" w:right="113" w:firstLine="567"/>
        <w:jc w:val="both"/>
        <w:rPr>
          <w:rFonts w:ascii="Times New Roman" w:hAnsi="Times New Roman"/>
          <w:bCs/>
          <w:kern w:val="1"/>
          <w:sz w:val="26"/>
          <w:szCs w:val="26"/>
          <w:lang w:eastAsia="ar-SA"/>
        </w:rPr>
      </w:pPr>
      <w:r w:rsidRPr="0008367E">
        <w:rPr>
          <w:rFonts w:ascii="Times New Roman" w:hAnsi="Times New Roman"/>
          <w:sz w:val="26"/>
          <w:szCs w:val="26"/>
        </w:rPr>
        <w:t xml:space="preserve">Если в соответствии с </w:t>
      </w:r>
      <w:r>
        <w:rPr>
          <w:rFonts w:ascii="Times New Roman" w:hAnsi="Times New Roman"/>
          <w:sz w:val="26"/>
          <w:szCs w:val="26"/>
        </w:rPr>
        <w:t>ТК РФ</w:t>
      </w:r>
      <w:r w:rsidRPr="0008367E">
        <w:rPr>
          <w:rFonts w:ascii="Times New Roman" w:hAnsi="Times New Roman"/>
          <w:sz w:val="26"/>
          <w:szCs w:val="26"/>
        </w:rPr>
        <w:t xml:space="preserve"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r w:rsidRPr="002F0AD3">
        <w:rPr>
          <w:rFonts w:ascii="Times New Roman" w:hAnsi="Times New Roman"/>
          <w:sz w:val="26"/>
          <w:szCs w:val="26"/>
        </w:rPr>
        <w:t>порядке</w:t>
      </w:r>
      <w:r w:rsidRPr="0008367E">
        <w:rPr>
          <w:rFonts w:ascii="Times New Roman" w:hAnsi="Times New Roman"/>
          <w:sz w:val="26"/>
          <w:szCs w:val="26"/>
        </w:rPr>
        <w:t>, устанавливаемом Правительством Российской Федерации, или соответствующим положен</w:t>
      </w:r>
      <w:r>
        <w:rPr>
          <w:rFonts w:ascii="Times New Roman" w:hAnsi="Times New Roman"/>
          <w:sz w:val="26"/>
          <w:szCs w:val="26"/>
        </w:rPr>
        <w:t>иям профессиональных стандартов.</w:t>
      </w:r>
    </w:p>
    <w:p w:rsidR="004471B3" w:rsidRPr="005B73FC" w:rsidRDefault="004471B3" w:rsidP="008654CD">
      <w:pPr>
        <w:spacing w:line="100" w:lineRule="atLeast"/>
        <w:ind w:left="113" w:right="113" w:firstLine="567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2.9.2. Изменение определенных сторонами условий трудового договора допускается только по соглашению сторон трудового договора, за исключением </w:t>
      </w:r>
      <w:r w:rsidRPr="005B73FC">
        <w:rPr>
          <w:rFonts w:ascii="Times New Roman" w:hAnsi="Times New Roman"/>
          <w:sz w:val="26"/>
          <w:szCs w:val="26"/>
        </w:rPr>
        <w:lastRenderedPageBreak/>
        <w:t>случаев, предусмотренных ТК РФ. Соглашение об изменении определенных сторонами условий трудового договора заключается в письменной форме.</w:t>
      </w:r>
    </w:p>
    <w:p w:rsidR="004471B3" w:rsidRPr="005B73FC" w:rsidRDefault="004471B3" w:rsidP="008654CD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2.10. </w:t>
      </w:r>
      <w:proofErr w:type="gramStart"/>
      <w:r w:rsidRPr="005B73FC">
        <w:rPr>
          <w:rFonts w:ascii="Times New Roman" w:hAnsi="Times New Roman"/>
          <w:sz w:val="26"/>
          <w:szCs w:val="26"/>
        </w:rPr>
        <w:t>По инициативе работодателя изменение определенных сторонами условий трудового договора допускается в связи с изменениями организационных или технологических условий труда (изменение числа групп или количества воспитанников, изменение количества часов работы по учебному плану, проведение эксперимента, изменение режима работы Учреждения, а так же изменение образовательных программ и т.д..) при продолжении работником работы без изменения его трудовой функции (работы по определённой специальности</w:t>
      </w:r>
      <w:proofErr w:type="gramEnd"/>
      <w:r w:rsidRPr="005B73FC">
        <w:rPr>
          <w:rFonts w:ascii="Times New Roman" w:hAnsi="Times New Roman"/>
          <w:sz w:val="26"/>
          <w:szCs w:val="26"/>
        </w:rPr>
        <w:t>, квалификации или должности).</w:t>
      </w:r>
    </w:p>
    <w:p w:rsidR="004471B3" w:rsidRPr="005B73FC" w:rsidRDefault="004471B3" w:rsidP="008654CD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2.11. О предстоящих изменениях определенных сторонами условий трудового договора работник должен быть уведомлён работодателем в письменной форме не позднее, чем за два месяца.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4471B3" w:rsidRPr="005B73FC" w:rsidRDefault="004471B3" w:rsidP="008654CD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2.12. Заключение гражданско-правовых договоров, фактически регулирующих трудовые отношения между работником и работодателем, не допускается согласно ст. 15 ТК РФ.</w:t>
      </w:r>
    </w:p>
    <w:p w:rsidR="004471B3" w:rsidRPr="005B73FC" w:rsidRDefault="004471B3" w:rsidP="008654CD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2.13. Прекращение трудового договора с работником может производиться только по основаниям, предусмотренным трудовым законодательством и иными нормативными правовыми актами, содержащими нормы трудового права.</w:t>
      </w:r>
    </w:p>
    <w:p w:rsidR="004471B3" w:rsidRDefault="004471B3" w:rsidP="004471B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71B3" w:rsidRPr="00C9544B" w:rsidRDefault="004471B3" w:rsidP="004471B3">
      <w:pPr>
        <w:rPr>
          <w:rFonts w:ascii="Times New Roman" w:hAnsi="Times New Roman"/>
          <w:sz w:val="24"/>
          <w:szCs w:val="24"/>
        </w:rPr>
      </w:pPr>
      <w:r w:rsidRPr="00C9544B">
        <w:rPr>
          <w:rFonts w:ascii="Times New Roman" w:hAnsi="Times New Roman"/>
          <w:sz w:val="24"/>
          <w:szCs w:val="24"/>
        </w:rPr>
        <w:t xml:space="preserve">III. ПОДГОТОВКА И </w:t>
      </w:r>
      <w:proofErr w:type="gramStart"/>
      <w:r w:rsidRPr="00C9544B">
        <w:rPr>
          <w:rFonts w:ascii="Times New Roman" w:hAnsi="Times New Roman"/>
          <w:sz w:val="24"/>
          <w:szCs w:val="24"/>
        </w:rPr>
        <w:t>ДОПОЛНИТЕЛЬНОЕ</w:t>
      </w:r>
      <w:proofErr w:type="gramEnd"/>
      <w:r w:rsidRPr="00C9544B">
        <w:rPr>
          <w:rFonts w:ascii="Times New Roman" w:hAnsi="Times New Roman"/>
          <w:sz w:val="24"/>
          <w:szCs w:val="24"/>
        </w:rPr>
        <w:t xml:space="preserve"> ПРОФЕССИОНАЛЬНОЕ </w:t>
      </w:r>
    </w:p>
    <w:p w:rsidR="004471B3" w:rsidRPr="00C9544B" w:rsidRDefault="004471B3" w:rsidP="004471B3">
      <w:pPr>
        <w:rPr>
          <w:rFonts w:ascii="Times New Roman" w:hAnsi="Times New Roman"/>
          <w:sz w:val="24"/>
          <w:szCs w:val="24"/>
        </w:rPr>
      </w:pPr>
      <w:r w:rsidRPr="00C9544B">
        <w:rPr>
          <w:rFonts w:ascii="Times New Roman" w:hAnsi="Times New Roman"/>
          <w:sz w:val="24"/>
          <w:szCs w:val="24"/>
        </w:rPr>
        <w:t>ОБРАЗОВАНИЕ РАБОТНИКОВ</w:t>
      </w:r>
    </w:p>
    <w:p w:rsidR="004471B3" w:rsidRPr="007A6574" w:rsidRDefault="004471B3" w:rsidP="004471B3">
      <w:pPr>
        <w:rPr>
          <w:rFonts w:ascii="Times New Roman" w:hAnsi="Times New Roman"/>
          <w:b/>
          <w:sz w:val="28"/>
          <w:szCs w:val="28"/>
        </w:rPr>
      </w:pP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3.1. Работодатель определяет необходимость подготовки и дополнительного профессионального образования работников для нужд Учреждения.</w:t>
      </w:r>
    </w:p>
    <w:p w:rsidR="004471B3" w:rsidRPr="005B73FC" w:rsidRDefault="004471B3" w:rsidP="004471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ab/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по согласованию с Профкомом в порядке, установленном </w:t>
      </w:r>
      <w:hyperlink r:id="rId9" w:history="1">
        <w:r w:rsidRPr="005B73FC">
          <w:rPr>
            <w:rFonts w:ascii="Times New Roman" w:hAnsi="Times New Roman"/>
            <w:sz w:val="26"/>
            <w:szCs w:val="26"/>
          </w:rPr>
          <w:t>статьей 372</w:t>
        </w:r>
      </w:hyperlink>
      <w:r w:rsidRPr="005B73FC">
        <w:rPr>
          <w:rFonts w:ascii="Times New Roman" w:hAnsi="Times New Roman"/>
          <w:sz w:val="26"/>
          <w:szCs w:val="26"/>
        </w:rPr>
        <w:t xml:space="preserve"> ТК РФ для принятия локальных нормативных актов.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3.2. Работодатель обязуется: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3.2.1. Организовывать профессиональное обучение, в том числе повышение квалификации работников.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3.2.2. Обеспечивать педагогическим работникам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4471B3" w:rsidRPr="005B73FC" w:rsidRDefault="004471B3" w:rsidP="004471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3.2.3. При направлении работника на профессиональное обучение или дополнительное профессиональное образование с отрывом от работы за ним сохранять место работы (должность) и среднюю заработную плату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производить оплату командировочных расходов (суточные, проезд к месту обучения и обратно, проживание) в порядке и </w:t>
      </w:r>
      <w:hyperlink r:id="rId10" w:history="1">
        <w:r w:rsidRPr="005B73FC">
          <w:rPr>
            <w:rFonts w:ascii="Times New Roman" w:hAnsi="Times New Roman"/>
            <w:sz w:val="26"/>
            <w:szCs w:val="26"/>
          </w:rPr>
          <w:t>размерах,</w:t>
        </w:r>
      </w:hyperlink>
      <w:r w:rsidRPr="005B73FC">
        <w:rPr>
          <w:rFonts w:ascii="Times New Roman" w:hAnsi="Times New Roman"/>
          <w:sz w:val="26"/>
          <w:szCs w:val="26"/>
        </w:rPr>
        <w:t xml:space="preserve"> которые предусмотрены для лиц, направляемых в служебные командировки (ст. 187 ТК РФ).</w:t>
      </w:r>
    </w:p>
    <w:p w:rsidR="004471B3" w:rsidRPr="005B73FC" w:rsidRDefault="004471B3" w:rsidP="001248B0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3.2.4. Предоставлять гарантии и компенсации работникам, совмещающим работу с обучением, в соответствии с трудовым законодательством.</w:t>
      </w:r>
    </w:p>
    <w:p w:rsidR="004471B3" w:rsidRPr="005B73FC" w:rsidRDefault="004471B3" w:rsidP="001248B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>3.2.5. Участвовать в проведении аттестации педагогических работников в целях установления квалификационной категории в соответствии с законодательством.</w:t>
      </w:r>
    </w:p>
    <w:p w:rsidR="004471B3" w:rsidRPr="005B73FC" w:rsidRDefault="004471B3" w:rsidP="001248B0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lastRenderedPageBreak/>
        <w:t>3.2.6.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деятельности, если им по результатам аттестации не установлена квалификационная категория.</w:t>
      </w:r>
    </w:p>
    <w:p w:rsidR="004471B3" w:rsidRPr="005B73FC" w:rsidRDefault="004471B3" w:rsidP="001248B0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 xml:space="preserve">Создать для этих целей в Учреждении аттестационную комиссию (п.2 ст. 49 Федерального закона № 273-ФЗ). </w:t>
      </w:r>
      <w:r w:rsidRPr="005B73FC">
        <w:rPr>
          <w:rFonts w:ascii="Times New Roman" w:hAnsi="Times New Roman"/>
          <w:sz w:val="26"/>
          <w:szCs w:val="26"/>
          <w:lang w:eastAsia="ru-RU"/>
        </w:rPr>
        <w:t xml:space="preserve">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Профкома. </w:t>
      </w:r>
    </w:p>
    <w:p w:rsidR="004471B3" w:rsidRPr="005B73FC" w:rsidRDefault="004471B3" w:rsidP="001248B0">
      <w:pPr>
        <w:shd w:val="clear" w:color="auto" w:fill="FFFFFF"/>
        <w:autoSpaceDE w:val="0"/>
        <w:autoSpaceDN w:val="0"/>
        <w:adjustRightInd w:val="0"/>
        <w:ind w:left="113" w:right="11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3.2.7. Определять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по согласованию с Профкомом.</w:t>
      </w:r>
    </w:p>
    <w:p w:rsidR="004471B3" w:rsidRPr="005B73FC" w:rsidRDefault="004471B3" w:rsidP="001248B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 xml:space="preserve">3.2.8. В целях проведения аттестации педагогических работников на соответствие занимаемой должности готовить представления по согласованию с Профкомом, </w:t>
      </w:r>
      <w:r w:rsidRPr="005B73FC">
        <w:rPr>
          <w:rFonts w:ascii="Times New Roman" w:hAnsi="Times New Roman"/>
          <w:sz w:val="26"/>
          <w:szCs w:val="26"/>
        </w:rPr>
        <w:t>вносить представления в аттестационную комиссию</w:t>
      </w:r>
      <w:r w:rsidRPr="005B73FC">
        <w:rPr>
          <w:rFonts w:ascii="Times New Roman" w:hAnsi="Times New Roman"/>
          <w:sz w:val="26"/>
          <w:szCs w:val="26"/>
          <w:lang w:eastAsia="ru-RU"/>
        </w:rPr>
        <w:t>.</w:t>
      </w:r>
    </w:p>
    <w:p w:rsidR="004471B3" w:rsidRPr="005B73FC" w:rsidRDefault="004471B3" w:rsidP="001248B0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3.2.9. В случаях и порядке, установленных Региональным отраслевым соглашением, муниципальными нормативными правовыми актами города Тюмени производить повышенную оплату труда педагогических работников с учётом имеющейся квалификационной категории в течение срока ее действия</w:t>
      </w:r>
      <w:r w:rsidRPr="005B73FC">
        <w:rPr>
          <w:rFonts w:ascii="Times New Roman" w:hAnsi="Times New Roman"/>
          <w:sz w:val="26"/>
          <w:szCs w:val="26"/>
          <w:lang w:eastAsia="ru-RU"/>
        </w:rPr>
        <w:t>.</w:t>
      </w:r>
    </w:p>
    <w:p w:rsidR="004471B3" w:rsidRDefault="004471B3" w:rsidP="004471B3">
      <w:pPr>
        <w:rPr>
          <w:rFonts w:ascii="Times New Roman" w:hAnsi="Times New Roman"/>
          <w:b/>
          <w:sz w:val="28"/>
          <w:szCs w:val="28"/>
        </w:rPr>
      </w:pPr>
    </w:p>
    <w:p w:rsidR="004471B3" w:rsidRPr="009801B8" w:rsidRDefault="004471B3" w:rsidP="004471B3">
      <w:pPr>
        <w:rPr>
          <w:rFonts w:ascii="Times New Roman" w:hAnsi="Times New Roman"/>
          <w:sz w:val="24"/>
          <w:szCs w:val="24"/>
        </w:rPr>
      </w:pPr>
      <w:r w:rsidRPr="009801B8">
        <w:rPr>
          <w:rFonts w:ascii="Times New Roman" w:hAnsi="Times New Roman"/>
          <w:sz w:val="24"/>
          <w:szCs w:val="24"/>
        </w:rPr>
        <w:t>IV. ВЫСВОБОЖДЕНИЕ РАБОТНИКОВ И СОДЕЙСТВИЕ ИХ ТРУДОУСТРОЙСТВУ</w:t>
      </w:r>
    </w:p>
    <w:p w:rsidR="004471B3" w:rsidRPr="009801B8" w:rsidRDefault="004471B3" w:rsidP="004471B3">
      <w:pPr>
        <w:rPr>
          <w:rFonts w:ascii="Times New Roman" w:hAnsi="Times New Roman"/>
          <w:sz w:val="24"/>
          <w:szCs w:val="24"/>
        </w:rPr>
      </w:pP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4.1. Трудовой договор с работником может быть расторгнут на основаниях и в порядке, предусмотренных трудовым законодательством и иными нормативными правовыми актами, содержащими нормы трудового права</w:t>
      </w:r>
    </w:p>
    <w:p w:rsidR="004471B3" w:rsidRPr="005B73FC" w:rsidRDefault="004471B3" w:rsidP="004471B3">
      <w:pPr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законодательством и иными нормативными правовыми актами, содержащими нормы трудового права, сохранялось место работы (должность).</w:t>
      </w:r>
    </w:p>
    <w:p w:rsidR="004471B3" w:rsidRPr="005B73FC" w:rsidRDefault="004471B3" w:rsidP="004471B3">
      <w:pPr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4.3. Работодатель обязуется:</w:t>
      </w:r>
    </w:p>
    <w:p w:rsidR="004471B3" w:rsidRPr="005B73FC" w:rsidRDefault="004471B3" w:rsidP="004471B3">
      <w:pPr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4.3.1. Уведомлять Профком в письменной форме о сокращении чи</w:t>
      </w:r>
      <w:r>
        <w:rPr>
          <w:rFonts w:ascii="Times New Roman" w:hAnsi="Times New Roman"/>
          <w:sz w:val="26"/>
          <w:szCs w:val="26"/>
        </w:rPr>
        <w:t xml:space="preserve">сленности или штата </w:t>
      </w:r>
      <w:r w:rsidRPr="005B73FC">
        <w:rPr>
          <w:rFonts w:ascii="Times New Roman" w:hAnsi="Times New Roman"/>
          <w:sz w:val="26"/>
          <w:szCs w:val="26"/>
        </w:rPr>
        <w:t>работников не позднее, чем за два месяца до его начала, а в слу</w:t>
      </w:r>
      <w:r>
        <w:rPr>
          <w:rFonts w:ascii="Times New Roman" w:hAnsi="Times New Roman"/>
          <w:sz w:val="26"/>
          <w:szCs w:val="26"/>
        </w:rPr>
        <w:t xml:space="preserve">чаях, которые могут </w:t>
      </w:r>
      <w:r w:rsidRPr="005B73FC">
        <w:rPr>
          <w:rFonts w:ascii="Times New Roman" w:hAnsi="Times New Roman"/>
          <w:sz w:val="26"/>
          <w:szCs w:val="26"/>
        </w:rPr>
        <w:t>повлечь массовое высвобождение, не позднее, чем за три месяца до его начала.</w:t>
      </w:r>
    </w:p>
    <w:p w:rsidR="004471B3" w:rsidRPr="005B73FC" w:rsidRDefault="004471B3" w:rsidP="004471B3">
      <w:pPr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Уведомление должно содержать проекты приказов о сокращ</w:t>
      </w:r>
      <w:r>
        <w:rPr>
          <w:rFonts w:ascii="Times New Roman" w:hAnsi="Times New Roman"/>
          <w:sz w:val="26"/>
          <w:szCs w:val="26"/>
        </w:rPr>
        <w:t xml:space="preserve">ении численности или </w:t>
      </w:r>
      <w:r w:rsidRPr="005B73FC">
        <w:rPr>
          <w:rFonts w:ascii="Times New Roman" w:hAnsi="Times New Roman"/>
          <w:sz w:val="26"/>
          <w:szCs w:val="26"/>
        </w:rPr>
        <w:t xml:space="preserve">штатов, список сокращаемых должностей и работников, перечень вакансий, предполагаемые варианты трудоустройства. </w:t>
      </w:r>
    </w:p>
    <w:p w:rsidR="004471B3" w:rsidRPr="005B73FC" w:rsidRDefault="004471B3" w:rsidP="004471B3">
      <w:pPr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4.3.2. Работникам, получившим уведомление об увольнении по п. 1 и п. 2 части 1 ст. 81 ТК РФ, предоставлять в рабочее время не менее 4 часов в неделю для самостоятельного поиска новой работы с сохранением заработной платы.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4.3.3. Увольнение членов Профкома по инициативе работодателя в связи с сокращением численности или штата - п. 2 части 1 ст. 81 ТК РФ, а также по п.3, п.5 части 1 ст. 81 ТК РФ производить с учетом мнения Профкома (ст. 82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4.3.4.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4.4. Стороны договорились, что: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4.4.1. Преимущественное право на оставление на работе при сокращении численности или штата при равной производительности труда и квалификации помимо </w:t>
      </w:r>
      <w:r w:rsidRPr="005B73FC">
        <w:rPr>
          <w:rFonts w:ascii="Times New Roman" w:hAnsi="Times New Roman"/>
          <w:sz w:val="26"/>
          <w:szCs w:val="26"/>
        </w:rPr>
        <w:lastRenderedPageBreak/>
        <w:t>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и ведомственными наградами в связи с педагогической деятельностью; неосвобожденный председатель Профкома; молодые педагоги, имеющие трудовой стаж менее одного года.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4.4.2. Увольняемым работникам предоставляются гарантии и компенсации, предусмотренные действующим законодательством при сокращении численности или штата (ст.ст. 178, 180 ТК РФ), а также преимущественное право приема на работу при появлении вакансий.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4.4.3.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4.4.4. При сокращении численности или штата не допускать увольнения одновременно двух работников из одной семьи.</w:t>
      </w:r>
    </w:p>
    <w:p w:rsidR="004471B3" w:rsidRPr="00EF0E02" w:rsidRDefault="004471B3" w:rsidP="004471B3">
      <w:pPr>
        <w:rPr>
          <w:rFonts w:ascii="Times New Roman" w:hAnsi="Times New Roman"/>
          <w:b/>
          <w:sz w:val="24"/>
          <w:szCs w:val="24"/>
        </w:rPr>
      </w:pPr>
    </w:p>
    <w:p w:rsidR="004471B3" w:rsidRPr="00F82A1F" w:rsidRDefault="004471B3" w:rsidP="004471B3">
      <w:pPr>
        <w:rPr>
          <w:rFonts w:ascii="Times New Roman" w:hAnsi="Times New Roman"/>
          <w:bCs/>
          <w:sz w:val="24"/>
          <w:szCs w:val="24"/>
        </w:rPr>
      </w:pPr>
      <w:r w:rsidRPr="00F82A1F">
        <w:rPr>
          <w:rFonts w:ascii="Times New Roman" w:hAnsi="Times New Roman"/>
          <w:bCs/>
          <w:sz w:val="24"/>
          <w:szCs w:val="24"/>
        </w:rPr>
        <w:t>5. РАБОЧЕЕ ВРЕМЯ И ВРЕМЯ ОТДЫХА</w:t>
      </w:r>
    </w:p>
    <w:p w:rsidR="004471B3" w:rsidRPr="00F82A1F" w:rsidRDefault="004471B3" w:rsidP="004471B3">
      <w:pPr>
        <w:rPr>
          <w:rFonts w:ascii="Times New Roman" w:hAnsi="Times New Roman"/>
          <w:sz w:val="24"/>
          <w:szCs w:val="24"/>
        </w:rPr>
      </w:pPr>
    </w:p>
    <w:p w:rsidR="00522049" w:rsidRPr="005B73FC" w:rsidRDefault="002F0AD3" w:rsidP="00522049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353C94">
        <w:rPr>
          <w:rFonts w:ascii="Times New Roman" w:hAnsi="Times New Roman"/>
          <w:sz w:val="26"/>
          <w:szCs w:val="26"/>
        </w:rPr>
        <w:t>Рабочее время и время отдыха педагогических работников Учреждения определяется коллективным договором, правилами внутреннего трудового распорядка, иными локальными нормативными актами Учреждения, трудовым договором, графиками работы в соответствии с требованиями трудового законодательства и с учетом особенностей</w:t>
      </w:r>
      <w:r>
        <w:rPr>
          <w:rFonts w:ascii="Times New Roman" w:hAnsi="Times New Roman"/>
          <w:sz w:val="26"/>
          <w:szCs w:val="26"/>
        </w:rPr>
        <w:t xml:space="preserve">, установленных приказом </w:t>
      </w:r>
      <w:proofErr w:type="spellStart"/>
      <w:r>
        <w:rPr>
          <w:rFonts w:ascii="Times New Roman" w:hAnsi="Times New Roman"/>
          <w:sz w:val="26"/>
          <w:szCs w:val="26"/>
        </w:rPr>
        <w:t>Минобр</w:t>
      </w:r>
      <w:r w:rsidRPr="00353C94">
        <w:rPr>
          <w:rFonts w:ascii="Times New Roman" w:hAnsi="Times New Roman"/>
          <w:sz w:val="26"/>
          <w:szCs w:val="26"/>
        </w:rPr>
        <w:t>науки</w:t>
      </w:r>
      <w:proofErr w:type="spellEnd"/>
      <w:r w:rsidRPr="00353C94">
        <w:rPr>
          <w:rFonts w:ascii="Times New Roman" w:hAnsi="Times New Roman"/>
          <w:sz w:val="26"/>
          <w:szCs w:val="26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rFonts w:ascii="Times New Roman" w:hAnsi="Times New Roman"/>
          <w:sz w:val="26"/>
          <w:szCs w:val="26"/>
        </w:rPr>
        <w:t>»</w:t>
      </w:r>
      <w:r w:rsidR="00522049" w:rsidRPr="00522049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5.2. Для работников из числа административно-управленческого,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неделю, если иное не установлено в нормативных правовых актах, содержащих нормы трудового права.</w:t>
      </w:r>
    </w:p>
    <w:p w:rsidR="004471B3" w:rsidRPr="00BE2632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BE2632">
        <w:rPr>
          <w:rFonts w:ascii="Times New Roman" w:hAnsi="Times New Roman"/>
          <w:sz w:val="26"/>
          <w:szCs w:val="26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BE2632">
        <w:rPr>
          <w:rFonts w:ascii="Times New Roman" w:hAnsi="Times New Roman"/>
          <w:sz w:val="26"/>
          <w:szCs w:val="26"/>
        </w:rPr>
        <w:t xml:space="preserve">Продолжительность рабочего времени педагогических работников (нормы часов педагогической работы за ставку заработной платы) регулируются Приказом Министерства образования и науки Российской Федерации от 22 декабря 2014 года </w:t>
      </w:r>
      <w:r w:rsidRPr="00BE2632">
        <w:rPr>
          <w:rFonts w:ascii="Times New Roman" w:hAnsi="Times New Roman"/>
          <w:sz w:val="26"/>
          <w:szCs w:val="26"/>
        </w:rPr>
        <w:br/>
        <w:t>№ 1601 «</w:t>
      </w:r>
      <w:r w:rsidRPr="00BE2632">
        <w:rPr>
          <w:rFonts w:ascii="Times New Roman" w:hAnsi="Times New Roman"/>
          <w:bCs/>
          <w:sz w:val="26"/>
          <w:szCs w:val="26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договоре.</w:t>
      </w:r>
      <w:proofErr w:type="gramEnd"/>
    </w:p>
    <w:p w:rsidR="004471B3" w:rsidRPr="005B73FC" w:rsidRDefault="004471B3" w:rsidP="004471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 xml:space="preserve">5.4. </w:t>
      </w:r>
      <w:r w:rsidRPr="005B73FC">
        <w:rPr>
          <w:rFonts w:ascii="Times New Roman" w:hAnsi="Times New Roman"/>
          <w:sz w:val="26"/>
          <w:szCs w:val="26"/>
          <w:lang w:eastAsia="ru-RU"/>
        </w:rPr>
        <w:t>Продолжительность рабочего времени для медицинских работников Учреждения устанавливается 39 часов в неделю.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5.5. Для работников, режим рабочего времени которых отличается от общих правил, продолжительность рабочего времени устанавливается трудовым договором.</w:t>
      </w:r>
    </w:p>
    <w:p w:rsidR="002F0AD3" w:rsidRPr="000223A5" w:rsidRDefault="002F0AD3" w:rsidP="002F0AD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</w:t>
      </w:r>
      <w:r w:rsidRPr="000223A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223A5">
        <w:rPr>
          <w:rFonts w:ascii="Times New Roman" w:hAnsi="Times New Roman"/>
          <w:sz w:val="26"/>
          <w:szCs w:val="26"/>
        </w:rPr>
        <w:t xml:space="preserve">В дни недели (периоды времени, в течение которых функционирует </w:t>
      </w:r>
      <w:r>
        <w:rPr>
          <w:rFonts w:ascii="Times New Roman" w:hAnsi="Times New Roman"/>
          <w:sz w:val="26"/>
          <w:szCs w:val="26"/>
        </w:rPr>
        <w:t>Учреждение</w:t>
      </w:r>
      <w:r w:rsidRPr="000223A5">
        <w:rPr>
          <w:rFonts w:ascii="Times New Roman" w:hAnsi="Times New Roman"/>
          <w:sz w:val="26"/>
          <w:szCs w:val="26"/>
        </w:rPr>
        <w:t xml:space="preserve">), свободные для работников, ведущих преподавательскую работу, от проведения занятий по расписанию и выполнения непосредственно в </w:t>
      </w:r>
      <w:r>
        <w:rPr>
          <w:rFonts w:ascii="Times New Roman" w:hAnsi="Times New Roman"/>
          <w:sz w:val="26"/>
          <w:szCs w:val="26"/>
        </w:rPr>
        <w:t>Учреждении</w:t>
      </w:r>
      <w:r w:rsidRPr="000223A5">
        <w:rPr>
          <w:rFonts w:ascii="Times New Roman" w:hAnsi="Times New Roman"/>
          <w:sz w:val="26"/>
          <w:szCs w:val="26"/>
        </w:rPr>
        <w:t xml:space="preserve"> иных должностных обязанностей, предусмотренных квалификационными характеристиками </w:t>
      </w:r>
      <w:r w:rsidRPr="000223A5">
        <w:rPr>
          <w:rFonts w:ascii="Times New Roman" w:hAnsi="Times New Roman"/>
          <w:sz w:val="26"/>
          <w:szCs w:val="26"/>
        </w:rPr>
        <w:lastRenderedPageBreak/>
        <w:t xml:space="preserve">по занимаемой должности, а также от выполнения дополнительных видов работ за дополнительную оплату, обязательное присутствие в </w:t>
      </w:r>
      <w:r>
        <w:rPr>
          <w:rFonts w:ascii="Times New Roman" w:hAnsi="Times New Roman"/>
          <w:sz w:val="26"/>
          <w:szCs w:val="26"/>
        </w:rPr>
        <w:t xml:space="preserve">Учреждении </w:t>
      </w:r>
      <w:r w:rsidRPr="000223A5">
        <w:rPr>
          <w:rFonts w:ascii="Times New Roman" w:hAnsi="Times New Roman"/>
          <w:sz w:val="26"/>
          <w:szCs w:val="26"/>
        </w:rPr>
        <w:t>не требуется.</w:t>
      </w:r>
      <w:proofErr w:type="gramEnd"/>
    </w:p>
    <w:p w:rsidR="00522049" w:rsidRPr="00F63E3A" w:rsidRDefault="002F0AD3" w:rsidP="002F0AD3">
      <w:pPr>
        <w:jc w:val="both"/>
        <w:rPr>
          <w:rFonts w:ascii="Times New Roman" w:hAnsi="Times New Roman"/>
          <w:sz w:val="26"/>
          <w:szCs w:val="26"/>
        </w:rPr>
      </w:pPr>
      <w:r w:rsidRPr="000223A5">
        <w:rPr>
          <w:rFonts w:ascii="Times New Roman" w:hAnsi="Times New Roman"/>
          <w:sz w:val="26"/>
          <w:szCs w:val="26"/>
        </w:rPr>
        <w:t>При составлении расписаний занятий, планов и графиков работ предусматрива</w:t>
      </w:r>
      <w:r>
        <w:rPr>
          <w:rFonts w:ascii="Times New Roman" w:hAnsi="Times New Roman"/>
          <w:sz w:val="26"/>
          <w:szCs w:val="26"/>
        </w:rPr>
        <w:t>ется</w:t>
      </w:r>
      <w:r w:rsidRPr="000223A5">
        <w:rPr>
          <w:rFonts w:ascii="Times New Roman" w:hAnsi="Times New Roman"/>
          <w:sz w:val="26"/>
          <w:szCs w:val="26"/>
        </w:rPr>
        <w:t xml:space="preserve">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5.</w:t>
      </w:r>
      <w:r w:rsidR="00D11924">
        <w:rPr>
          <w:rFonts w:ascii="Times New Roman" w:hAnsi="Times New Roman"/>
          <w:sz w:val="26"/>
          <w:szCs w:val="26"/>
        </w:rPr>
        <w:t>7</w:t>
      </w:r>
      <w:r w:rsidRPr="005B73FC">
        <w:rPr>
          <w:rFonts w:ascii="Times New Roman" w:hAnsi="Times New Roman"/>
          <w:sz w:val="26"/>
          <w:szCs w:val="26"/>
        </w:rPr>
        <w:t xml:space="preserve">. </w:t>
      </w:r>
      <w:r w:rsidRPr="005B73FC">
        <w:rPr>
          <w:rFonts w:ascii="Times New Roman" w:hAnsi="Times New Roman"/>
          <w:sz w:val="26"/>
          <w:szCs w:val="26"/>
          <w:lang w:eastAsia="ru-RU"/>
        </w:rPr>
        <w:t>Согласно ст. 92 ТК РФ для работников, условия труда на рабочих местах,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не более 36 часов в неделю.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 (</w:t>
      </w:r>
      <w:proofErr w:type="gramStart"/>
      <w:r w:rsidRPr="005B73FC">
        <w:rPr>
          <w:rFonts w:ascii="Times New Roman" w:hAnsi="Times New Roman"/>
          <w:sz w:val="26"/>
          <w:szCs w:val="26"/>
          <w:lang w:eastAsia="ru-RU"/>
        </w:rPr>
        <w:t>ч</w:t>
      </w:r>
      <w:proofErr w:type="gramEnd"/>
      <w:r w:rsidRPr="005B73FC">
        <w:rPr>
          <w:rFonts w:ascii="Times New Roman" w:hAnsi="Times New Roman"/>
          <w:sz w:val="26"/>
          <w:szCs w:val="26"/>
          <w:lang w:eastAsia="ru-RU"/>
        </w:rPr>
        <w:t>. 2 ст. 92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5.</w:t>
      </w:r>
      <w:r w:rsidR="00D11924">
        <w:rPr>
          <w:rFonts w:ascii="Times New Roman" w:hAnsi="Times New Roman"/>
          <w:sz w:val="26"/>
          <w:szCs w:val="26"/>
        </w:rPr>
        <w:t>8</w:t>
      </w:r>
      <w:r w:rsidRPr="005B73FC">
        <w:rPr>
          <w:rFonts w:ascii="Times New Roman" w:hAnsi="Times New Roman"/>
          <w:sz w:val="26"/>
          <w:szCs w:val="26"/>
        </w:rPr>
        <w:t>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в случае необходимости выполнения заранее непредвиденных работ, от срочного выполнения которых зависит в дальнейшем нормальная работа Учреждения в целом или её подразделений (ст.113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В других случаях привлечение к работе в выходные дни и праздничные нерабочие дни осуществляется с письменного согласия работника и по согласованию с председателем Профкома </w:t>
      </w:r>
      <w:r w:rsidRPr="005B73FC">
        <w:rPr>
          <w:rFonts w:ascii="Times New Roman" w:hAnsi="Times New Roman"/>
          <w:sz w:val="26"/>
          <w:szCs w:val="26"/>
          <w:lang w:eastAsia="ru-RU"/>
        </w:rPr>
        <w:t>по письменному приказу заведующего Учреждением.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Работа в выходной и нерабочий праздничный день оплачивается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4471B3" w:rsidRPr="005B73FC" w:rsidRDefault="00D11924" w:rsidP="004471B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5.9</w:t>
      </w:r>
      <w:r w:rsidR="004471B3" w:rsidRPr="005B73FC">
        <w:rPr>
          <w:rFonts w:ascii="Times New Roman" w:hAnsi="Times New Roman"/>
          <w:sz w:val="26"/>
          <w:szCs w:val="26"/>
        </w:rPr>
        <w:t xml:space="preserve">. Привлечение работников Учреждения к выполнению работы, не предусмотренной трудовым договором,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 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5.1</w:t>
      </w:r>
      <w:r w:rsidR="00D11924">
        <w:rPr>
          <w:rFonts w:ascii="Times New Roman" w:hAnsi="Times New Roman"/>
          <w:sz w:val="26"/>
          <w:szCs w:val="26"/>
        </w:rPr>
        <w:t>0</w:t>
      </w:r>
      <w:r w:rsidRPr="005B73F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B73FC">
        <w:rPr>
          <w:rFonts w:ascii="Times New Roman" w:hAnsi="Times New Roman"/>
          <w:sz w:val="26"/>
          <w:szCs w:val="26"/>
        </w:rPr>
        <w:t>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лет, а также по согласованию с Профкомом.</w:t>
      </w:r>
      <w:proofErr w:type="gramEnd"/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BE2632">
        <w:rPr>
          <w:rFonts w:ascii="Times New Roman" w:hAnsi="Times New Roman"/>
          <w:sz w:val="26"/>
          <w:szCs w:val="26"/>
        </w:rPr>
        <w:t>5.1</w:t>
      </w:r>
      <w:r w:rsidR="00D11924">
        <w:rPr>
          <w:rFonts w:ascii="Times New Roman" w:hAnsi="Times New Roman"/>
          <w:sz w:val="26"/>
          <w:szCs w:val="26"/>
        </w:rPr>
        <w:t>1</w:t>
      </w:r>
      <w:r w:rsidRPr="00BE2632">
        <w:rPr>
          <w:rFonts w:ascii="Times New Roman" w:hAnsi="Times New Roman"/>
          <w:sz w:val="26"/>
          <w:szCs w:val="26"/>
        </w:rPr>
        <w:t>. Педагогическим работникам предоставляется ежегодный основной оплачиваемый отпуск, продолжительность которого определяется постановлением Правительства Российской Федерации от 14 мая 2015 года № 466 «О ежегодных основных удлиненных оплачиваемых отпусках.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5.1</w:t>
      </w:r>
      <w:r w:rsidR="00D11924">
        <w:rPr>
          <w:rFonts w:ascii="Times New Roman" w:hAnsi="Times New Roman"/>
          <w:sz w:val="26"/>
          <w:szCs w:val="26"/>
        </w:rPr>
        <w:t>2</w:t>
      </w:r>
      <w:r w:rsidRPr="005B73FC">
        <w:rPr>
          <w:rFonts w:ascii="Times New Roman" w:hAnsi="Times New Roman"/>
          <w:sz w:val="26"/>
          <w:szCs w:val="26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О времени начала отпуска работник должен быть извещен не позднее, чем за две недели до его начала.</w:t>
      </w:r>
    </w:p>
    <w:p w:rsidR="004471B3" w:rsidRPr="00033369" w:rsidRDefault="004471B3" w:rsidP="004471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3369">
        <w:rPr>
          <w:rFonts w:ascii="Times New Roman" w:hAnsi="Times New Roman"/>
          <w:sz w:val="26"/>
          <w:szCs w:val="26"/>
          <w:lang w:eastAsia="ru-RU"/>
        </w:rPr>
        <w:t xml:space="preserve">Отдельным категориям работников в случаях, предусмотренных Трудовым кодексом Российской Федерации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</w:t>
      </w:r>
      <w:r w:rsidRPr="00033369">
        <w:rPr>
          <w:rFonts w:ascii="Times New Roman" w:hAnsi="Times New Roman"/>
          <w:sz w:val="26"/>
          <w:szCs w:val="26"/>
          <w:lang w:eastAsia="ru-RU"/>
        </w:rPr>
        <w:lastRenderedPageBreak/>
        <w:t>отпуске по беременности и родам независимо от времени его непрерывной работы в Учреждении.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Продление, перенесение, разделение и отзыв из него, а также замена ежегодного оплачиваемого отпуска денежной компенсацией, производится с согласия работника в случаях и порядке, предусмотренных ТК РФ.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Запрещается не предоставление ежегодного оплачиваемого отпуска в течение двух лет подряд.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5.1</w:t>
      </w:r>
      <w:r w:rsidR="00D11924">
        <w:rPr>
          <w:rFonts w:ascii="Times New Roman" w:hAnsi="Times New Roman"/>
          <w:sz w:val="26"/>
          <w:szCs w:val="26"/>
        </w:rPr>
        <w:t>3</w:t>
      </w:r>
      <w:r w:rsidRPr="005B73FC">
        <w:rPr>
          <w:rFonts w:ascii="Times New Roman" w:hAnsi="Times New Roman"/>
          <w:sz w:val="26"/>
          <w:szCs w:val="26"/>
        </w:rPr>
        <w:t>. Педагогические работники имеют право на 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5.1</w:t>
      </w:r>
      <w:r w:rsidR="00D11924">
        <w:rPr>
          <w:rFonts w:ascii="Times New Roman" w:hAnsi="Times New Roman"/>
          <w:sz w:val="26"/>
          <w:szCs w:val="26"/>
        </w:rPr>
        <w:t>4</w:t>
      </w:r>
      <w:r w:rsidRPr="005B73FC">
        <w:rPr>
          <w:rFonts w:ascii="Times New Roman" w:hAnsi="Times New Roman"/>
          <w:sz w:val="26"/>
          <w:szCs w:val="26"/>
        </w:rPr>
        <w:t>. Работодатель обязуется: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5.1</w:t>
      </w:r>
      <w:r w:rsidR="00D11924">
        <w:rPr>
          <w:rFonts w:ascii="Times New Roman" w:hAnsi="Times New Roman"/>
          <w:sz w:val="26"/>
          <w:szCs w:val="26"/>
        </w:rPr>
        <w:t>4</w:t>
      </w:r>
      <w:r w:rsidRPr="005B73FC">
        <w:rPr>
          <w:rFonts w:ascii="Times New Roman" w:hAnsi="Times New Roman"/>
          <w:sz w:val="26"/>
          <w:szCs w:val="26"/>
        </w:rPr>
        <w:t>.1. Предоставлять ежегодный дополнительный оплачиваемый отпуск работникам:</w:t>
      </w:r>
    </w:p>
    <w:p w:rsidR="004471B3" w:rsidRPr="005B73FC" w:rsidRDefault="004471B3" w:rsidP="003065FB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занятым на работах с вредными и (или) опасными условиями труда в соответствии со ст. 117 ТК РФ.</w:t>
      </w:r>
    </w:p>
    <w:p w:rsidR="004471B3" w:rsidRPr="005B73FC" w:rsidRDefault="004471B3" w:rsidP="003065FB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с ненормированным рабочим днем в соответствии со ст. 119 ТК РФ.</w:t>
      </w:r>
    </w:p>
    <w:p w:rsidR="009F6ABA" w:rsidRPr="00F96E62" w:rsidRDefault="00522049" w:rsidP="009F6ABA">
      <w:pPr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</w:t>
      </w:r>
      <w:r w:rsidR="00D11924">
        <w:rPr>
          <w:rFonts w:ascii="Times New Roman" w:hAnsi="Times New Roman"/>
          <w:sz w:val="26"/>
          <w:szCs w:val="26"/>
        </w:rPr>
        <w:t>4</w:t>
      </w:r>
      <w:r w:rsidR="000F2AC0" w:rsidRPr="00F96E62">
        <w:rPr>
          <w:rFonts w:ascii="Times New Roman" w:hAnsi="Times New Roman"/>
          <w:sz w:val="26"/>
          <w:szCs w:val="26"/>
        </w:rPr>
        <w:t xml:space="preserve">.2. </w:t>
      </w:r>
      <w:r w:rsidR="009F6ABA" w:rsidRPr="00F96E62">
        <w:rPr>
          <w:rFonts w:ascii="Times New Roman" w:hAnsi="Times New Roman"/>
          <w:sz w:val="26"/>
          <w:szCs w:val="26"/>
        </w:rPr>
        <w:t>На основании письменного заявления работника Работодатель предоставляет отпуск без сохранения заработной платы:</w:t>
      </w:r>
    </w:p>
    <w:p w:rsidR="009F6ABA" w:rsidRPr="00154B7C" w:rsidRDefault="009F6ABA" w:rsidP="009F6AB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B7C">
        <w:rPr>
          <w:rFonts w:ascii="Times New Roman" w:hAnsi="Times New Roman"/>
          <w:sz w:val="26"/>
          <w:szCs w:val="26"/>
          <w:lang w:eastAsia="ru-RU"/>
        </w:rPr>
        <w:t>участникам Великой Отечественной войны - до 35 календарных дней в году;</w:t>
      </w:r>
    </w:p>
    <w:p w:rsidR="009F6ABA" w:rsidRPr="00154B7C" w:rsidRDefault="009F6ABA" w:rsidP="009F6AB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B7C">
        <w:rPr>
          <w:rFonts w:ascii="Times New Roman" w:hAnsi="Times New Roman"/>
          <w:sz w:val="26"/>
          <w:szCs w:val="26"/>
          <w:lang w:eastAsia="ru-RU"/>
        </w:rPr>
        <w:t>работающим пенсионерам по старости (по возрасту) - до 14 календарных дней в году;</w:t>
      </w:r>
    </w:p>
    <w:p w:rsidR="009F6ABA" w:rsidRPr="00154B7C" w:rsidRDefault="009F6ABA" w:rsidP="009F6AB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54B7C">
        <w:rPr>
          <w:rFonts w:ascii="Times New Roman" w:hAnsi="Times New Roman"/>
          <w:sz w:val="26"/>
          <w:szCs w:val="26"/>
          <w:lang w:eastAsia="ru-RU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9F6ABA" w:rsidRPr="00154B7C" w:rsidRDefault="009F6ABA" w:rsidP="009F6AB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B7C">
        <w:rPr>
          <w:rFonts w:ascii="Times New Roman" w:hAnsi="Times New Roman"/>
          <w:sz w:val="26"/>
          <w:szCs w:val="26"/>
          <w:lang w:eastAsia="ru-RU"/>
        </w:rPr>
        <w:t>работающим инвалидам - до 60 календарных дней в году;</w:t>
      </w:r>
    </w:p>
    <w:p w:rsidR="009F6ABA" w:rsidRDefault="009F6ABA" w:rsidP="009F6AB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B7C">
        <w:rPr>
          <w:rFonts w:ascii="Times New Roman" w:hAnsi="Times New Roman"/>
          <w:sz w:val="26"/>
          <w:szCs w:val="26"/>
          <w:lang w:eastAsia="ru-RU"/>
        </w:rPr>
        <w:t>работникам в случаях рождения ребенка, регистрации брака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работника </w:t>
      </w:r>
      <w:r w:rsidRPr="008202F6">
        <w:rPr>
          <w:rFonts w:ascii="Times New Roman" w:hAnsi="Times New Roman"/>
          <w:sz w:val="26"/>
          <w:szCs w:val="26"/>
          <w:lang w:eastAsia="ru-RU"/>
        </w:rPr>
        <w:t>(детей работника)</w:t>
      </w:r>
      <w:r w:rsidRPr="0044250D">
        <w:rPr>
          <w:rFonts w:ascii="Times New Roman" w:hAnsi="Times New Roman"/>
          <w:sz w:val="26"/>
          <w:szCs w:val="26"/>
          <w:lang w:eastAsia="ru-RU"/>
        </w:rPr>
        <w:t>, смерти близких родственников - до 5 календарных дней;</w:t>
      </w:r>
    </w:p>
    <w:p w:rsidR="009F6ABA" w:rsidRPr="008202F6" w:rsidRDefault="009F6ABA" w:rsidP="009F6AB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202F6">
        <w:rPr>
          <w:rFonts w:ascii="Times New Roman" w:hAnsi="Times New Roman"/>
          <w:sz w:val="26"/>
          <w:szCs w:val="26"/>
          <w:lang w:eastAsia="ru-RU"/>
        </w:rPr>
        <w:t>для подготовки детей младшего школьного возраста к началу учебного года - 2 календарных дня;</w:t>
      </w:r>
    </w:p>
    <w:p w:rsidR="009F6ABA" w:rsidRPr="008202F6" w:rsidRDefault="009F6ABA" w:rsidP="009F6AB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202F6">
        <w:rPr>
          <w:rFonts w:ascii="Times New Roman" w:hAnsi="Times New Roman"/>
          <w:sz w:val="26"/>
          <w:szCs w:val="26"/>
          <w:lang w:eastAsia="ru-RU"/>
        </w:rPr>
        <w:t>в связи с переездом на новое место жительства - 2 календарных дня;</w:t>
      </w:r>
    </w:p>
    <w:p w:rsidR="009F6ABA" w:rsidRPr="008202F6" w:rsidRDefault="009F6ABA" w:rsidP="009F6AB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8202F6">
        <w:rPr>
          <w:rFonts w:ascii="Times New Roman" w:hAnsi="Times New Roman"/>
          <w:sz w:val="26"/>
          <w:szCs w:val="26"/>
          <w:lang w:eastAsia="ru-RU"/>
        </w:rPr>
        <w:t>для проводов детей в армию - 5 календарных дней;</w:t>
      </w:r>
    </w:p>
    <w:p w:rsidR="009F6ABA" w:rsidRPr="009E251F" w:rsidRDefault="009F6ABA" w:rsidP="009F6ABA">
      <w:pPr>
        <w:jc w:val="both"/>
        <w:rPr>
          <w:rFonts w:ascii="Times New Roman" w:hAnsi="Times New Roman"/>
          <w:sz w:val="26"/>
          <w:szCs w:val="26"/>
        </w:rPr>
      </w:pPr>
      <w:r w:rsidRPr="00F96E62">
        <w:rPr>
          <w:rFonts w:ascii="Times New Roman" w:hAnsi="Times New Roman"/>
          <w:sz w:val="26"/>
          <w:szCs w:val="26"/>
        </w:rPr>
        <w:t>в других случаях, предусмотренных Трудовым к</w:t>
      </w:r>
      <w:r w:rsidRPr="00A6619A">
        <w:rPr>
          <w:rFonts w:ascii="Times New Roman" w:hAnsi="Times New Roman"/>
          <w:sz w:val="26"/>
          <w:szCs w:val="26"/>
        </w:rPr>
        <w:t>одексом РФ, иными федеральными законами.</w:t>
      </w:r>
    </w:p>
    <w:p w:rsidR="004471B3" w:rsidRPr="00A6619A" w:rsidRDefault="004471B3" w:rsidP="003065FB">
      <w:pPr>
        <w:jc w:val="both"/>
        <w:rPr>
          <w:rFonts w:ascii="Times New Roman" w:hAnsi="Times New Roman"/>
          <w:sz w:val="26"/>
          <w:szCs w:val="26"/>
        </w:rPr>
      </w:pPr>
      <w:r w:rsidRPr="00A6619A">
        <w:rPr>
          <w:rFonts w:ascii="Times New Roman" w:hAnsi="Times New Roman"/>
          <w:sz w:val="26"/>
          <w:szCs w:val="26"/>
        </w:rPr>
        <w:t>5.1</w:t>
      </w:r>
      <w:r w:rsidR="00D11924">
        <w:rPr>
          <w:rFonts w:ascii="Times New Roman" w:hAnsi="Times New Roman"/>
          <w:sz w:val="26"/>
          <w:szCs w:val="26"/>
        </w:rPr>
        <w:t>5</w:t>
      </w:r>
      <w:r w:rsidRPr="00A6619A">
        <w:rPr>
          <w:rFonts w:ascii="Times New Roman" w:hAnsi="Times New Roman"/>
          <w:sz w:val="26"/>
          <w:szCs w:val="26"/>
        </w:rPr>
        <w:t>. Общими выходными днями являются суббота и воскресенье.</w:t>
      </w:r>
    </w:p>
    <w:p w:rsidR="00A046E7" w:rsidRDefault="00D11924" w:rsidP="009158B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5.16</w:t>
      </w:r>
      <w:r w:rsidR="004471B3" w:rsidRPr="00A6619A">
        <w:rPr>
          <w:rFonts w:ascii="Times New Roman" w:hAnsi="Times New Roman"/>
          <w:sz w:val="26"/>
          <w:szCs w:val="26"/>
        </w:rPr>
        <w:t>. Время перерыва для отдыха и питания устанавливаются Правилами внутреннего трудового распорядка.</w:t>
      </w:r>
    </w:p>
    <w:p w:rsidR="004471B3" w:rsidRPr="00A6619A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A6619A">
        <w:rPr>
          <w:rFonts w:ascii="Times New Roman" w:hAnsi="Times New Roman"/>
          <w:sz w:val="26"/>
          <w:szCs w:val="26"/>
        </w:rPr>
        <w:t>Работодатель обеспечивает воспитателям возможность приема пищи в рабочее время одновременно с орга</w:t>
      </w:r>
      <w:r w:rsidR="00A046E7">
        <w:rPr>
          <w:rFonts w:ascii="Times New Roman" w:hAnsi="Times New Roman"/>
          <w:sz w:val="26"/>
          <w:szCs w:val="26"/>
        </w:rPr>
        <w:t>низацией питания воспитанников.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</w:t>
      </w:r>
      <w:r>
        <w:rPr>
          <w:rFonts w:ascii="Times New Roman" w:hAnsi="Times New Roman"/>
          <w:sz w:val="26"/>
          <w:szCs w:val="26"/>
        </w:rPr>
        <w:t>ут</w:t>
      </w:r>
      <w:r w:rsidRPr="005B73FC">
        <w:rPr>
          <w:rFonts w:ascii="Times New Roman" w:hAnsi="Times New Roman"/>
          <w:sz w:val="26"/>
          <w:szCs w:val="26"/>
        </w:rPr>
        <w:t xml:space="preserve"> (ст. 108 ТК РФ).</w:t>
      </w:r>
    </w:p>
    <w:p w:rsidR="00A046E7" w:rsidRDefault="00A046E7" w:rsidP="004471B3">
      <w:pPr>
        <w:rPr>
          <w:rFonts w:ascii="Times New Roman" w:hAnsi="Times New Roman"/>
          <w:sz w:val="24"/>
          <w:szCs w:val="24"/>
        </w:rPr>
      </w:pPr>
    </w:p>
    <w:p w:rsidR="008202F6" w:rsidRDefault="008202F6" w:rsidP="004471B3">
      <w:pPr>
        <w:rPr>
          <w:rFonts w:ascii="Times New Roman" w:hAnsi="Times New Roman"/>
          <w:sz w:val="24"/>
          <w:szCs w:val="24"/>
        </w:rPr>
      </w:pPr>
    </w:p>
    <w:p w:rsidR="008202F6" w:rsidRDefault="008202F6" w:rsidP="004471B3">
      <w:pPr>
        <w:rPr>
          <w:rFonts w:ascii="Times New Roman" w:hAnsi="Times New Roman"/>
          <w:sz w:val="24"/>
          <w:szCs w:val="24"/>
        </w:rPr>
      </w:pPr>
    </w:p>
    <w:p w:rsidR="004471B3" w:rsidRPr="00F82A1F" w:rsidRDefault="004471B3" w:rsidP="004471B3">
      <w:pPr>
        <w:rPr>
          <w:rFonts w:ascii="Times New Roman" w:hAnsi="Times New Roman"/>
          <w:sz w:val="24"/>
          <w:szCs w:val="24"/>
        </w:rPr>
      </w:pPr>
      <w:r w:rsidRPr="00F82A1F">
        <w:rPr>
          <w:rFonts w:ascii="Times New Roman" w:hAnsi="Times New Roman"/>
          <w:sz w:val="24"/>
          <w:szCs w:val="24"/>
        </w:rPr>
        <w:lastRenderedPageBreak/>
        <w:t>VI. ОПЛАТА И НОРМИРОВАНИЕ ТРУДА</w:t>
      </w:r>
    </w:p>
    <w:p w:rsidR="004471B3" w:rsidRPr="00F82A1F" w:rsidRDefault="004471B3" w:rsidP="004471B3">
      <w:pPr>
        <w:jc w:val="both"/>
        <w:rPr>
          <w:rFonts w:ascii="Times New Roman" w:hAnsi="Times New Roman"/>
          <w:sz w:val="24"/>
          <w:szCs w:val="24"/>
        </w:rPr>
      </w:pP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нормативными правовыми актами Тюменской области, муниципальными нормативными актами города Тюмени, а также локальными нормативными актами Учреждения.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6.2. Система оплаты труда работников Учреждения устанавливается локальными нормативными актами Учреждения, которые </w:t>
      </w:r>
      <w:r w:rsidRPr="005B73FC">
        <w:rPr>
          <w:rFonts w:ascii="Times New Roman" w:hAnsi="Times New Roman"/>
          <w:sz w:val="26"/>
          <w:szCs w:val="26"/>
          <w:lang w:eastAsia="ru-RU"/>
        </w:rPr>
        <w:t>принимаются работодателем по согласованию с Профкомом.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6.3. Заработная плата работнику устанавливается трудовым договором в соответствии с действующей в Учреждении системой оплаты труда.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>Заработная плата выплачивается работникам в денежной форме.</w:t>
      </w:r>
    </w:p>
    <w:p w:rsidR="004471B3" w:rsidRPr="00F96E62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F96E62">
        <w:rPr>
          <w:rFonts w:ascii="Times New Roman" w:hAnsi="Times New Roman"/>
          <w:sz w:val="26"/>
          <w:szCs w:val="26"/>
        </w:rPr>
        <w:t xml:space="preserve">Выплата заработной платы работникам производится два раза </w:t>
      </w:r>
      <w:r w:rsidRPr="008202F6">
        <w:rPr>
          <w:rFonts w:ascii="Times New Roman" w:hAnsi="Times New Roman"/>
          <w:sz w:val="26"/>
          <w:szCs w:val="26"/>
        </w:rPr>
        <w:t xml:space="preserve">в месяц – </w:t>
      </w:r>
      <w:r w:rsidR="009F6ABA" w:rsidRPr="008202F6">
        <w:rPr>
          <w:rFonts w:ascii="Times New Roman" w:hAnsi="Times New Roman"/>
          <w:b/>
          <w:sz w:val="26"/>
          <w:szCs w:val="26"/>
        </w:rPr>
        <w:t>05</w:t>
      </w:r>
      <w:r w:rsidR="000F2AC0" w:rsidRPr="008202F6">
        <w:rPr>
          <w:rFonts w:ascii="Times New Roman" w:hAnsi="Times New Roman"/>
          <w:b/>
          <w:sz w:val="26"/>
          <w:szCs w:val="26"/>
        </w:rPr>
        <w:t xml:space="preserve"> и </w:t>
      </w:r>
      <w:r w:rsidR="009F6ABA" w:rsidRPr="008202F6">
        <w:rPr>
          <w:rFonts w:ascii="Times New Roman" w:hAnsi="Times New Roman"/>
          <w:b/>
          <w:sz w:val="26"/>
          <w:szCs w:val="26"/>
        </w:rPr>
        <w:t>20</w:t>
      </w:r>
      <w:r w:rsidRPr="002E26BE">
        <w:rPr>
          <w:rFonts w:ascii="Times New Roman" w:hAnsi="Times New Roman"/>
          <w:b/>
          <w:color w:val="0070C0"/>
          <w:sz w:val="26"/>
          <w:szCs w:val="26"/>
        </w:rPr>
        <w:t xml:space="preserve"> </w:t>
      </w:r>
      <w:r w:rsidRPr="008202F6">
        <w:rPr>
          <w:rFonts w:ascii="Times New Roman" w:hAnsi="Times New Roman"/>
          <w:b/>
          <w:sz w:val="26"/>
          <w:szCs w:val="26"/>
        </w:rPr>
        <w:t xml:space="preserve">числа </w:t>
      </w:r>
      <w:r w:rsidRPr="008202F6">
        <w:rPr>
          <w:rFonts w:ascii="Times New Roman" w:hAnsi="Times New Roman"/>
          <w:sz w:val="26"/>
          <w:szCs w:val="26"/>
        </w:rPr>
        <w:t xml:space="preserve">за фактически отработанное время в соответствии с </w:t>
      </w:r>
      <w:r w:rsidR="00395C28" w:rsidRPr="008202F6">
        <w:rPr>
          <w:rFonts w:ascii="Times New Roman" w:hAnsi="Times New Roman"/>
          <w:sz w:val="26"/>
          <w:szCs w:val="26"/>
        </w:rPr>
        <w:t>табелем</w:t>
      </w:r>
      <w:r w:rsidR="00395C28" w:rsidRPr="0044250D">
        <w:rPr>
          <w:rFonts w:ascii="Times New Roman" w:hAnsi="Times New Roman"/>
          <w:sz w:val="26"/>
          <w:szCs w:val="26"/>
        </w:rPr>
        <w:t xml:space="preserve"> учета ра</w:t>
      </w:r>
      <w:r w:rsidR="00395C28">
        <w:rPr>
          <w:rFonts w:ascii="Times New Roman" w:hAnsi="Times New Roman"/>
          <w:sz w:val="26"/>
          <w:szCs w:val="26"/>
        </w:rPr>
        <w:t>бочего времени.</w:t>
      </w:r>
    </w:p>
    <w:p w:rsidR="004471B3" w:rsidRPr="00F96E62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F96E62">
        <w:rPr>
          <w:rFonts w:ascii="Times New Roman" w:hAnsi="Times New Roman"/>
          <w:sz w:val="26"/>
          <w:szCs w:val="26"/>
          <w:lang w:eastAsia="ru-RU"/>
        </w:rPr>
        <w:t xml:space="preserve">Если день выплаты </w:t>
      </w:r>
      <w:r w:rsidRPr="00F96E62">
        <w:rPr>
          <w:rFonts w:ascii="Times New Roman" w:hAnsi="Times New Roman"/>
          <w:sz w:val="26"/>
          <w:szCs w:val="26"/>
        </w:rPr>
        <w:t xml:space="preserve">заработной платы </w:t>
      </w:r>
      <w:r w:rsidRPr="00F96E62">
        <w:rPr>
          <w:rFonts w:ascii="Times New Roman" w:hAnsi="Times New Roman"/>
          <w:sz w:val="26"/>
          <w:szCs w:val="26"/>
          <w:lang w:eastAsia="ru-RU"/>
        </w:rPr>
        <w:t>совпадает с выходными или праздничными днями, зарплата выдается накануне выходных или праздничных дней.</w:t>
      </w:r>
    </w:p>
    <w:p w:rsidR="004471B3" w:rsidRPr="00645D12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6.4</w:t>
      </w:r>
      <w:r w:rsidRPr="00AB0FC5">
        <w:rPr>
          <w:rFonts w:ascii="Times New Roman" w:hAnsi="Times New Roman"/>
          <w:sz w:val="26"/>
          <w:szCs w:val="26"/>
          <w:lang w:eastAsia="ru-RU"/>
        </w:rPr>
        <w:t>.</w:t>
      </w:r>
      <w:r w:rsidRPr="00AB0FC5">
        <w:rPr>
          <w:rFonts w:ascii="Times New Roman" w:hAnsi="Times New Roman"/>
          <w:sz w:val="26"/>
          <w:szCs w:val="26"/>
        </w:rPr>
        <w:t xml:space="preserve"> Выплата заработной платы осуществляется путем перевода денежных средств на лицевой счет работника, открытый в кредитной организации, указанной в заявлении работника, на условиях</w:t>
      </w:r>
      <w:r w:rsidR="00AB0FC5">
        <w:rPr>
          <w:rFonts w:ascii="Times New Roman" w:hAnsi="Times New Roman"/>
          <w:sz w:val="26"/>
          <w:szCs w:val="26"/>
        </w:rPr>
        <w:t>, определенных коллективным договором или трудовым договором.</w:t>
      </w:r>
    </w:p>
    <w:p w:rsidR="004471B3" w:rsidRPr="00645D12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645D12">
        <w:rPr>
          <w:rFonts w:ascii="Times New Roman" w:hAnsi="Times New Roman"/>
          <w:sz w:val="26"/>
          <w:szCs w:val="26"/>
        </w:rPr>
        <w:t xml:space="preserve">Работник вправе заменить кредитную организацию, в которую должна быть переведена заработная плата, сообщив в письменной форме в Учреждение об изменении реквизитов для перевода заработной платы не </w:t>
      </w:r>
      <w:proofErr w:type="gramStart"/>
      <w:r w:rsidRPr="00645D12">
        <w:rPr>
          <w:rFonts w:ascii="Times New Roman" w:hAnsi="Times New Roman"/>
          <w:sz w:val="26"/>
          <w:szCs w:val="26"/>
        </w:rPr>
        <w:t>позднее</w:t>
      </w:r>
      <w:proofErr w:type="gramEnd"/>
      <w:r w:rsidRPr="00645D12">
        <w:rPr>
          <w:rFonts w:ascii="Times New Roman" w:hAnsi="Times New Roman"/>
          <w:sz w:val="26"/>
          <w:szCs w:val="26"/>
        </w:rPr>
        <w:t xml:space="preserve"> чем за пять рабочих дней д</w:t>
      </w:r>
      <w:r>
        <w:rPr>
          <w:rFonts w:ascii="Times New Roman" w:hAnsi="Times New Roman"/>
          <w:sz w:val="26"/>
          <w:szCs w:val="26"/>
        </w:rPr>
        <w:t>о дня выплаты заработной платы</w:t>
      </w:r>
      <w:r w:rsidRPr="00645D12">
        <w:rPr>
          <w:rFonts w:ascii="Times New Roman" w:hAnsi="Times New Roman"/>
          <w:sz w:val="26"/>
          <w:szCs w:val="26"/>
        </w:rPr>
        <w:t>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</w:t>
      </w:r>
      <w:r w:rsidRPr="005B73FC">
        <w:rPr>
          <w:rFonts w:ascii="Times New Roman" w:hAnsi="Times New Roman"/>
          <w:sz w:val="26"/>
          <w:szCs w:val="26"/>
        </w:rPr>
        <w:t>Ответственность за своевременность и правильность определения размеров и выплаты заработной платы работникам несет заведующий Учреждением.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6.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5B73FC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При выплате заработной платы р</w:t>
      </w:r>
      <w:r w:rsidRPr="00A6619A">
        <w:rPr>
          <w:rFonts w:ascii="Times New Roman" w:hAnsi="Times New Roman"/>
          <w:sz w:val="26"/>
          <w:szCs w:val="26"/>
          <w:lang w:eastAsia="ru-RU"/>
        </w:rPr>
        <w:t>аботодатель обязан в письменной форме извещать работника о составных частях заработной платы, причитающейся ему за соответствующий период;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  <w:proofErr w:type="gramEnd"/>
      <w:r w:rsidRPr="00A6619A">
        <w:rPr>
          <w:rFonts w:ascii="Times New Roman" w:hAnsi="Times New Roman"/>
          <w:sz w:val="26"/>
          <w:szCs w:val="26"/>
          <w:lang w:eastAsia="ru-RU"/>
        </w:rPr>
        <w:t xml:space="preserve"> о размерах и об основаниях произведенных удержаний; об общей денежной сумме, подлежащей выплате.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Форма расчетного листка утверждается работодателем по согласованию с Профкомом в порядке, установленном ст. 372 ТК РФ.</w:t>
      </w:r>
    </w:p>
    <w:p w:rsidR="004471B3" w:rsidRPr="005B73FC" w:rsidRDefault="004471B3" w:rsidP="004471B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7</w:t>
      </w:r>
      <w:r w:rsidRPr="005B73F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B73FC">
        <w:rPr>
          <w:rFonts w:ascii="Times New Roman" w:hAnsi="Times New Roman"/>
          <w:sz w:val="26"/>
          <w:szCs w:val="26"/>
        </w:rPr>
        <w:t>Выплаты компенсационного характера, предусмотренные Трудовым Кодексом Российской Федерации (за работу в особых условиях, в т.ч. на работах с вредными и (или) опасными условиями труда, работах в местностях с особыми климатическими условиями, за работу при совмещении профессий (должностей) или исполнение обязанностей временно отсутствующего работника, за работу в ночное время, в выходные и нерабочие праздничные дни;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за сверхурочную работу), устанавливаются в соответствии с законодательством РФ, локальными нормативными актами Учреждения.</w:t>
      </w:r>
    </w:p>
    <w:p w:rsidR="004471B3" w:rsidRPr="005B73FC" w:rsidRDefault="004471B3" w:rsidP="004471B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8</w:t>
      </w:r>
      <w:r w:rsidRPr="005B73FC">
        <w:rPr>
          <w:rFonts w:ascii="Times New Roman" w:hAnsi="Times New Roman"/>
          <w:sz w:val="26"/>
          <w:szCs w:val="26"/>
        </w:rPr>
        <w:t xml:space="preserve">. Каждый час работы в ночное время </w:t>
      </w:r>
      <w:r w:rsidRPr="005B73FC">
        <w:rPr>
          <w:rStyle w:val="blk"/>
          <w:rFonts w:ascii="Times New Roman" w:hAnsi="Times New Roman"/>
          <w:sz w:val="26"/>
          <w:szCs w:val="26"/>
        </w:rPr>
        <w:t xml:space="preserve">(с 22 часов до 6 часов) </w:t>
      </w:r>
      <w:r w:rsidRPr="005B73FC">
        <w:rPr>
          <w:rFonts w:ascii="Times New Roman" w:hAnsi="Times New Roman"/>
          <w:sz w:val="26"/>
          <w:szCs w:val="26"/>
        </w:rPr>
        <w:t>оплачивается в повышенном размере по сравнению с работой в нормальных условиях -</w:t>
      </w:r>
      <w:r>
        <w:rPr>
          <w:rStyle w:val="blk"/>
          <w:rFonts w:ascii="Times New Roman" w:hAnsi="Times New Roman"/>
          <w:sz w:val="26"/>
          <w:szCs w:val="26"/>
        </w:rPr>
        <w:t>35</w:t>
      </w:r>
      <w:r w:rsidRPr="005B73FC">
        <w:rPr>
          <w:rStyle w:val="blk"/>
          <w:rFonts w:ascii="Times New Roman" w:hAnsi="Times New Roman"/>
          <w:sz w:val="26"/>
          <w:szCs w:val="26"/>
        </w:rPr>
        <w:t xml:space="preserve"> процентов должностного оклада, рассчитанного за каждый час работы в ночное время.</w:t>
      </w:r>
    </w:p>
    <w:p w:rsidR="004471B3" w:rsidRPr="005B73FC" w:rsidRDefault="004471B3" w:rsidP="004471B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lastRenderedPageBreak/>
        <w:t>6.</w:t>
      </w:r>
      <w:r>
        <w:rPr>
          <w:rFonts w:ascii="Times New Roman" w:hAnsi="Times New Roman"/>
          <w:sz w:val="26"/>
          <w:szCs w:val="26"/>
        </w:rPr>
        <w:t>9</w:t>
      </w:r>
      <w:r w:rsidRPr="005B73FC">
        <w:rPr>
          <w:rFonts w:ascii="Times New Roman" w:hAnsi="Times New Roman"/>
          <w:sz w:val="26"/>
          <w:szCs w:val="26"/>
        </w:rPr>
        <w:t>. Работодатель обязуется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ст.142 ТК РФ, в размере не полученной заработной платы;</w:t>
      </w:r>
    </w:p>
    <w:p w:rsidR="004471B3" w:rsidRDefault="004471B3" w:rsidP="004471B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>10</w:t>
      </w:r>
      <w:r w:rsidRPr="005B73FC">
        <w:rPr>
          <w:rFonts w:ascii="Times New Roman" w:hAnsi="Times New Roman"/>
          <w:sz w:val="26"/>
          <w:szCs w:val="26"/>
        </w:rPr>
        <w:t>. Ответственность за своевременность и правильность определения размеров и выплаты заработной платы работникам несёт руководитель Учреждения.</w:t>
      </w:r>
    </w:p>
    <w:p w:rsidR="008202F6" w:rsidRDefault="008202F6" w:rsidP="004471B3">
      <w:pPr>
        <w:rPr>
          <w:rFonts w:ascii="Times New Roman" w:hAnsi="Times New Roman"/>
          <w:sz w:val="24"/>
          <w:szCs w:val="24"/>
        </w:rPr>
      </w:pPr>
    </w:p>
    <w:p w:rsidR="004471B3" w:rsidRPr="005B73FC" w:rsidRDefault="004471B3" w:rsidP="004471B3">
      <w:pPr>
        <w:rPr>
          <w:rFonts w:ascii="Times New Roman" w:hAnsi="Times New Roman"/>
          <w:sz w:val="24"/>
          <w:szCs w:val="24"/>
        </w:rPr>
      </w:pPr>
      <w:r w:rsidRPr="005B73FC">
        <w:rPr>
          <w:rFonts w:ascii="Times New Roman" w:hAnsi="Times New Roman"/>
          <w:sz w:val="24"/>
          <w:szCs w:val="24"/>
        </w:rPr>
        <w:t>VII. ГАРАНТИИ И КОМПЕНСАЦИИ</w:t>
      </w:r>
    </w:p>
    <w:p w:rsidR="004471B3" w:rsidRPr="005B73FC" w:rsidRDefault="004471B3" w:rsidP="004471B3">
      <w:pPr>
        <w:rPr>
          <w:rFonts w:ascii="Times New Roman" w:hAnsi="Times New Roman"/>
          <w:b/>
          <w:sz w:val="26"/>
          <w:szCs w:val="26"/>
        </w:rPr>
      </w:pP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7. Стороны договорились, что работодатель: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7.1. Ходатайствует перед органом местного самоуправления о предоставлении</w:t>
      </w:r>
      <w:r w:rsidR="008202F6">
        <w:rPr>
          <w:rFonts w:ascii="Times New Roman" w:hAnsi="Times New Roman"/>
          <w:sz w:val="26"/>
          <w:szCs w:val="26"/>
        </w:rPr>
        <w:t xml:space="preserve"> </w:t>
      </w:r>
      <w:r w:rsidRPr="005B73FC">
        <w:rPr>
          <w:rFonts w:ascii="Times New Roman" w:hAnsi="Times New Roman"/>
          <w:sz w:val="26"/>
          <w:szCs w:val="26"/>
        </w:rPr>
        <w:t xml:space="preserve">педагогическим работникам, состоящим на учете в качестве нуждающихся в жилых помещениях, вне очереди жилых помещений по договорам социального найма, жилых помещений специализированного жилищного фонда либо выделении ссуд на его приобретение (строительство). 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7.2. Ведет учет работников, нуждающихся в улучшении жилищных условий, и предоставляет своевременно и достоверно эту информацию в органы местного самоуправления.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7.3. Обеспечивает бесплатно работников пользованием библиотечными и информационными ресурсами,</w:t>
      </w:r>
      <w:r w:rsidR="00D30C71">
        <w:rPr>
          <w:rFonts w:ascii="Times New Roman" w:hAnsi="Times New Roman"/>
          <w:sz w:val="26"/>
          <w:szCs w:val="26"/>
        </w:rPr>
        <w:t xml:space="preserve"> </w:t>
      </w:r>
      <w:r w:rsidRPr="005B73FC">
        <w:rPr>
          <w:rFonts w:ascii="Times New Roman" w:hAnsi="Times New Roman"/>
          <w:sz w:val="26"/>
          <w:szCs w:val="26"/>
        </w:rPr>
        <w:t>а также доступ в порядке, установленном локальными нормативными актами Учреждения,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 Учреждении.</w:t>
      </w:r>
    </w:p>
    <w:p w:rsidR="004471B3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7.4. Организует в Учреждении общественное питание в порядке, установленном локальными нормативными актами Учреждения.</w:t>
      </w:r>
    </w:p>
    <w:p w:rsidR="00245A58" w:rsidRDefault="002E26BE" w:rsidP="004471B3">
      <w:pPr>
        <w:jc w:val="both"/>
        <w:rPr>
          <w:rFonts w:ascii="Times New Roman" w:hAnsi="Times New Roman"/>
          <w:sz w:val="26"/>
          <w:szCs w:val="26"/>
        </w:rPr>
      </w:pPr>
      <w:r w:rsidRPr="002E26BE">
        <w:rPr>
          <w:rFonts w:ascii="Times New Roman" w:hAnsi="Times New Roman"/>
          <w:sz w:val="26"/>
          <w:szCs w:val="26"/>
        </w:rPr>
        <w:t xml:space="preserve">7.5. </w:t>
      </w:r>
      <w:r w:rsidR="00245A58">
        <w:rPr>
          <w:rFonts w:ascii="Times New Roman" w:hAnsi="Times New Roman"/>
          <w:sz w:val="26"/>
          <w:szCs w:val="26"/>
        </w:rPr>
        <w:t>Исполняет обязательства перед работниками, предусмотренные Федеральным</w:t>
      </w:r>
      <w:r w:rsidR="00245A58" w:rsidRPr="0018255F">
        <w:rPr>
          <w:rFonts w:ascii="Times New Roman" w:hAnsi="Times New Roman"/>
          <w:sz w:val="26"/>
          <w:szCs w:val="26"/>
        </w:rPr>
        <w:t xml:space="preserve"> закон</w:t>
      </w:r>
      <w:r w:rsidR="00245A58">
        <w:rPr>
          <w:rFonts w:ascii="Times New Roman" w:hAnsi="Times New Roman"/>
          <w:sz w:val="26"/>
          <w:szCs w:val="26"/>
        </w:rPr>
        <w:t>ом от 01.04.1996 №</w:t>
      </w:r>
      <w:r w:rsidR="00245A58" w:rsidRPr="0018255F">
        <w:rPr>
          <w:rFonts w:ascii="Times New Roman" w:hAnsi="Times New Roman"/>
          <w:sz w:val="26"/>
          <w:szCs w:val="26"/>
        </w:rPr>
        <w:t xml:space="preserve"> 27-ФЗ</w:t>
      </w:r>
      <w:r w:rsidR="00245A58">
        <w:rPr>
          <w:rFonts w:ascii="Times New Roman" w:hAnsi="Times New Roman"/>
          <w:sz w:val="26"/>
          <w:szCs w:val="26"/>
        </w:rPr>
        <w:t xml:space="preserve"> «</w:t>
      </w:r>
      <w:r w:rsidR="00245A58" w:rsidRPr="0018255F">
        <w:rPr>
          <w:rFonts w:ascii="Times New Roman" w:hAnsi="Times New Roman"/>
          <w:sz w:val="26"/>
          <w:szCs w:val="26"/>
        </w:rPr>
        <w:t>Об индивидуальном (персонифицированном) учете в системе обязат</w:t>
      </w:r>
      <w:r w:rsidR="00245A58">
        <w:rPr>
          <w:rFonts w:ascii="Times New Roman" w:hAnsi="Times New Roman"/>
          <w:sz w:val="26"/>
          <w:szCs w:val="26"/>
        </w:rPr>
        <w:t>ельного пенсионного страхования».</w:t>
      </w:r>
    </w:p>
    <w:p w:rsidR="004471B3" w:rsidRPr="00061CB1" w:rsidRDefault="007F37ED" w:rsidP="004471B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2E26BE">
        <w:rPr>
          <w:rFonts w:ascii="Times New Roman" w:hAnsi="Times New Roman"/>
          <w:sz w:val="26"/>
          <w:szCs w:val="26"/>
        </w:rPr>
        <w:t>6</w:t>
      </w:r>
      <w:r w:rsidR="004471B3" w:rsidRPr="009E251F">
        <w:rPr>
          <w:rFonts w:ascii="Times New Roman" w:hAnsi="Times New Roman"/>
          <w:sz w:val="26"/>
          <w:szCs w:val="26"/>
        </w:rPr>
        <w:t xml:space="preserve">. </w:t>
      </w:r>
      <w:r w:rsidR="004471B3" w:rsidRPr="00061CB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1" w:history="1">
        <w:r w:rsidR="004471B3" w:rsidRPr="00061CB1">
          <w:rPr>
            <w:rFonts w:ascii="Times New Roman" w:hAnsi="Times New Roman"/>
            <w:sz w:val="26"/>
            <w:szCs w:val="26"/>
          </w:rPr>
          <w:t>статьей 222</w:t>
        </w:r>
      </w:hyperlink>
      <w:r w:rsidR="004471B3" w:rsidRPr="00061CB1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на работах с вредными условиями труда работникам выдаются бесплатно по установленным нормам молоко или другие равноценные пищевые продукты. </w:t>
      </w:r>
      <w:proofErr w:type="gramStart"/>
      <w:r w:rsidR="004471B3" w:rsidRPr="00061CB1">
        <w:rPr>
          <w:rFonts w:ascii="Times New Roman" w:hAnsi="Times New Roman"/>
          <w:sz w:val="26"/>
          <w:szCs w:val="26"/>
        </w:rPr>
        <w:t xml:space="preserve">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 в порядке, установленном Приказом </w:t>
      </w:r>
      <w:proofErr w:type="spellStart"/>
      <w:r w:rsidR="004471B3" w:rsidRPr="00061CB1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="004471B3" w:rsidRPr="00061CB1">
        <w:rPr>
          <w:rFonts w:ascii="Times New Roman" w:hAnsi="Times New Roman"/>
          <w:sz w:val="26"/>
          <w:szCs w:val="26"/>
        </w:rPr>
        <w:t xml:space="preserve"> России от 16.02.2009 № 45н.</w:t>
      </w:r>
      <w:proofErr w:type="gramEnd"/>
    </w:p>
    <w:p w:rsidR="004471B3" w:rsidRPr="00061CB1" w:rsidRDefault="004471B3" w:rsidP="004471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61CB1">
        <w:rPr>
          <w:rFonts w:ascii="Times New Roman" w:hAnsi="Times New Roman"/>
          <w:sz w:val="26"/>
          <w:szCs w:val="26"/>
        </w:rPr>
        <w:t xml:space="preserve">Размер компенсационной выплаты определяется на основании сведений о стоимости </w:t>
      </w:r>
      <w:proofErr w:type="gramStart"/>
      <w:r w:rsidRPr="00061CB1">
        <w:rPr>
          <w:rFonts w:ascii="Times New Roman" w:hAnsi="Times New Roman"/>
          <w:sz w:val="26"/>
          <w:szCs w:val="26"/>
        </w:rPr>
        <w:t>молока на основе данных компетентного структурного подразделения органа исполнительной власти Тюменской области</w:t>
      </w:r>
      <w:proofErr w:type="gramEnd"/>
      <w:r w:rsidRPr="00061CB1">
        <w:rPr>
          <w:rFonts w:ascii="Times New Roman" w:hAnsi="Times New Roman"/>
          <w:sz w:val="26"/>
          <w:szCs w:val="26"/>
        </w:rPr>
        <w:t xml:space="preserve">. </w:t>
      </w:r>
    </w:p>
    <w:p w:rsidR="004471B3" w:rsidRDefault="004471B3" w:rsidP="004471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61CB1">
        <w:rPr>
          <w:rFonts w:ascii="Times New Roman" w:hAnsi="Times New Roman"/>
          <w:sz w:val="26"/>
          <w:szCs w:val="26"/>
        </w:rPr>
        <w:t>Индексация компенсационной выплаты производится пропорционально росту цен на молоко и другие равноценные пищевые продукты в розничной торговле в городе Тюмени не реже одного раза в 6 месяцев на основе данных компетентного структурного подразделения органа исполнительной власти Тюменской области.</w:t>
      </w:r>
    </w:p>
    <w:p w:rsidR="00A8094A" w:rsidRDefault="00A8094A" w:rsidP="004471B3">
      <w:pPr>
        <w:rPr>
          <w:rFonts w:ascii="Times New Roman" w:hAnsi="Times New Roman"/>
          <w:sz w:val="24"/>
          <w:szCs w:val="24"/>
        </w:rPr>
      </w:pPr>
    </w:p>
    <w:p w:rsidR="004471B3" w:rsidRPr="004A38AD" w:rsidRDefault="004471B3" w:rsidP="004471B3">
      <w:pPr>
        <w:rPr>
          <w:rFonts w:ascii="Times New Roman" w:hAnsi="Times New Roman"/>
          <w:sz w:val="24"/>
          <w:szCs w:val="24"/>
        </w:rPr>
      </w:pPr>
      <w:r w:rsidRPr="004A38AD">
        <w:rPr>
          <w:rFonts w:ascii="Times New Roman" w:hAnsi="Times New Roman"/>
          <w:sz w:val="24"/>
          <w:szCs w:val="24"/>
        </w:rPr>
        <w:t>VIII. УСЛОВИЯ И ОХРАНА ТРУДА</w:t>
      </w:r>
    </w:p>
    <w:p w:rsidR="004471B3" w:rsidRPr="003C06A4" w:rsidRDefault="004471B3" w:rsidP="004471B3">
      <w:pPr>
        <w:rPr>
          <w:rFonts w:ascii="Times New Roman" w:hAnsi="Times New Roman"/>
          <w:b/>
          <w:sz w:val="28"/>
          <w:szCs w:val="28"/>
        </w:rPr>
      </w:pP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 Работодатель обязуется: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8.1. Выделять средства на выполнение мероприятий по охране труда.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lastRenderedPageBreak/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8.3.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8.4.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Организовывать проверку знаний требований по охране труда – один раз в три года, а вновь принятых работников – в течение месяца.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8.6. </w:t>
      </w:r>
      <w:proofErr w:type="gramStart"/>
      <w:r w:rsidRPr="005B73FC">
        <w:rPr>
          <w:rFonts w:ascii="Times New Roman" w:hAnsi="Times New Roman"/>
          <w:sz w:val="26"/>
          <w:szCs w:val="26"/>
        </w:rPr>
        <w:t>Приобретать и выдавать за счет средств Учреждения работникам, работающим во вредных и (или) опасных условиях труда, специальную одежду, обувь и другие средства индивидуальной защиты в соответствии с приказом Минздравсоцразвития России от 01.06.2009 № 290н, а также обеспечивать их бесплатными моющими и обезвреживающими средствами в соответствии приказом Минздравсоцразвития России от 17.12.2010 № 1122н «Об утверждении типовых норм бесплатной выдачи работникам смывающих и (или</w:t>
      </w:r>
      <w:proofErr w:type="gramEnd"/>
      <w:r w:rsidRPr="005B73FC">
        <w:rPr>
          <w:rFonts w:ascii="Times New Roman" w:hAnsi="Times New Roman"/>
          <w:sz w:val="26"/>
          <w:szCs w:val="26"/>
        </w:rPr>
        <w:t>) обезвреживающих средств».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8.7. Обеспечивать приобретение, хранение, стирку, сушку, дезинфекцию и ремонт средств индивидуальной защиты, спецодежды и обуви за счет средств работодателя (ст. 221 ТК РФ).</w:t>
      </w:r>
    </w:p>
    <w:p w:rsidR="004471B3" w:rsidRPr="005B73FC" w:rsidRDefault="004471B3" w:rsidP="004471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8.8.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24.07.1998 № 125-ФЗ «Об обязательном социальном страховании от несчастных случаев на производстве и профессиональных заболеваний».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>8.9. Проводить специальную оценку условий труда в соответствии с Федеральным законом от 28.12.2013 № 426-ФЗ «О специальной оценке условий труда» (далее – Федеральный закон № 426-ФЗ), если аттестация рабочих мест не проводилась, либо срок аттестации (5 лет) истек.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Для организации и проведения специальной оценки условий труда создать комиссию по проведению специальной оценки условий труда (далее - комиссия), число членов которой должно быть нечетным, а также утвердить график проведения специальной оценки условий труда.</w:t>
      </w:r>
    </w:p>
    <w:p w:rsidR="004471B3" w:rsidRDefault="004471B3" w:rsidP="004471B3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В состав комиссии включить представителей Профкома. Состав и порядок деятельности комиссии утвердить приказом работодателя в соответствии с требованиями Федерального закона № 426-ФЗ.</w:t>
      </w:r>
    </w:p>
    <w:p w:rsidR="004471B3" w:rsidRDefault="004471B3" w:rsidP="004471B3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 xml:space="preserve">Учитывать результаты спецоценки условий труда </w:t>
      </w:r>
      <w:proofErr w:type="gramStart"/>
      <w:r w:rsidRPr="005B73FC">
        <w:rPr>
          <w:rFonts w:ascii="Times New Roman" w:hAnsi="Times New Roman"/>
          <w:sz w:val="26"/>
          <w:szCs w:val="26"/>
          <w:lang w:eastAsia="ru-RU"/>
        </w:rPr>
        <w:t>при</w:t>
      </w:r>
      <w:proofErr w:type="gramEnd"/>
      <w:r w:rsidRPr="005B73FC">
        <w:rPr>
          <w:rFonts w:ascii="Times New Roman" w:hAnsi="Times New Roman"/>
          <w:sz w:val="26"/>
          <w:szCs w:val="26"/>
          <w:lang w:eastAsia="ru-RU"/>
        </w:rPr>
        <w:t>: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B73FC">
        <w:rPr>
          <w:rFonts w:ascii="Times New Roman" w:hAnsi="Times New Roman"/>
          <w:sz w:val="26"/>
          <w:szCs w:val="26"/>
          <w:lang w:eastAsia="ru-RU"/>
        </w:rPr>
        <w:t>предоставлении</w:t>
      </w:r>
      <w:proofErr w:type="gramEnd"/>
      <w:r w:rsidRPr="005B73FC">
        <w:rPr>
          <w:rFonts w:ascii="Times New Roman" w:hAnsi="Times New Roman"/>
          <w:sz w:val="26"/>
          <w:szCs w:val="26"/>
          <w:lang w:eastAsia="ru-RU"/>
        </w:rPr>
        <w:t xml:space="preserve"> работникам гарантий и компенсаций за работу во вредных или опасных условиях труда;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разработке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обеспечении работников средствами индивидуальной защиты, а также средствами коллективной защиты;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B73FC">
        <w:rPr>
          <w:rFonts w:ascii="Times New Roman" w:hAnsi="Times New Roman"/>
          <w:sz w:val="26"/>
          <w:szCs w:val="26"/>
          <w:lang w:eastAsia="ru-RU"/>
        </w:rPr>
        <w:lastRenderedPageBreak/>
        <w:t>контроле</w:t>
      </w:r>
      <w:proofErr w:type="gramEnd"/>
      <w:r w:rsidRPr="005B73FC">
        <w:rPr>
          <w:rFonts w:ascii="Times New Roman" w:hAnsi="Times New Roman"/>
          <w:sz w:val="26"/>
          <w:szCs w:val="26"/>
          <w:lang w:eastAsia="ru-RU"/>
        </w:rPr>
        <w:t xml:space="preserve"> за состоянием условий труда на рабочих местах;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организации обязательных предварительных медицинских осмотров при поступлении на работу и периодических медицинских осмотров;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оценке уровня профессиональных рисков;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B73FC">
        <w:rPr>
          <w:rFonts w:ascii="Times New Roman" w:hAnsi="Times New Roman"/>
          <w:sz w:val="26"/>
          <w:szCs w:val="26"/>
          <w:lang w:eastAsia="ru-RU"/>
        </w:rPr>
        <w:t>расследовании</w:t>
      </w:r>
      <w:proofErr w:type="gramEnd"/>
      <w:r w:rsidRPr="005B73FC">
        <w:rPr>
          <w:rFonts w:ascii="Times New Roman" w:hAnsi="Times New Roman"/>
          <w:sz w:val="26"/>
          <w:szCs w:val="26"/>
          <w:lang w:eastAsia="ru-RU"/>
        </w:rPr>
        <w:t xml:space="preserve"> несчастных случаев на производстве и профессиональных заболеваний;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B73FC">
        <w:rPr>
          <w:rFonts w:ascii="Times New Roman" w:hAnsi="Times New Roman"/>
          <w:sz w:val="26"/>
          <w:szCs w:val="26"/>
          <w:lang w:eastAsia="ru-RU"/>
        </w:rPr>
        <w:t>установлении</w:t>
      </w:r>
      <w:proofErr w:type="gramEnd"/>
      <w:r w:rsidRPr="005B73FC">
        <w:rPr>
          <w:rFonts w:ascii="Times New Roman" w:hAnsi="Times New Roman"/>
          <w:sz w:val="26"/>
          <w:szCs w:val="26"/>
          <w:lang w:eastAsia="ru-RU"/>
        </w:rPr>
        <w:t xml:space="preserve">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B73FC">
        <w:rPr>
          <w:rFonts w:ascii="Times New Roman" w:hAnsi="Times New Roman"/>
          <w:sz w:val="26"/>
          <w:szCs w:val="26"/>
          <w:lang w:eastAsia="ru-RU"/>
        </w:rPr>
        <w:t>расчете</w:t>
      </w:r>
      <w:proofErr w:type="gramEnd"/>
      <w:r w:rsidRPr="005B73FC">
        <w:rPr>
          <w:rFonts w:ascii="Times New Roman" w:hAnsi="Times New Roman"/>
          <w:sz w:val="26"/>
          <w:szCs w:val="26"/>
          <w:lang w:eastAsia="ru-RU"/>
        </w:rPr>
        <w:t xml:space="preserve"> скидок (надбавок)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 xml:space="preserve">Специальная оценка условий труда на рабочем месте проводится не реже чем один раз в пять лет. 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 xml:space="preserve">Представители Профкома имеют право на получение соответствующих разъяснений по результатам специальной оценки условий труда и их обжалования; возможности инициирования проведения внеплановой специальной оценки условий труда и проведение экспертизы качества специальной оценки условий труда, а также осуществление профсоюзного контроля за соблюдением требований Федерального закона № 426-ФЗ в порядке, установленном трудовым </w:t>
      </w:r>
      <w:hyperlink r:id="rId12" w:history="1">
        <w:r w:rsidRPr="005B73FC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5B73FC">
        <w:rPr>
          <w:rFonts w:ascii="Times New Roman" w:hAnsi="Times New Roman"/>
          <w:sz w:val="26"/>
          <w:szCs w:val="26"/>
          <w:lang w:eastAsia="ru-RU"/>
        </w:rPr>
        <w:t xml:space="preserve"> и </w:t>
      </w:r>
      <w:hyperlink r:id="rId13" w:history="1">
        <w:r w:rsidRPr="005B73FC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5B73FC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 профессиональных союзах, их правах и гарантиях деятельности.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8.10.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РФ), либо оплатить возникший по этой причине простой в размере среднего заработка.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8.11. Проводить своевременное расследование несчастных случаев на производстве в соответствии с действующим законодательством и вести их учет (ст.ст. 227-230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8.12. Разработать и утвердить инструкции по охране труда на каждое рабочее место по согласованию с Профкомом (ст. 212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8.13. Обеспечивать соблюдение работниками требований, правил и инструкций по охране труда.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8.14. Создать в Учреждении комиссию по охране труда, в состав которой на паритетной основе должны входить члены Профкома (ст. 218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8.15. Осуществлять совместно с Профкомом </w:t>
      </w:r>
      <w:proofErr w:type="gramStart"/>
      <w:r w:rsidRPr="005B73F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состоянием условий и охраны труда, выполнением соглашения по охране труда.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8.16. Оказывать содействие техническим инспекторам труда Профсоюза, членам комиссий по охране труда, уполномоченным по охране труда в проведении </w:t>
      </w:r>
      <w:proofErr w:type="gramStart"/>
      <w:r w:rsidRPr="005B73F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(ст. 370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8.17. Обеспечить за счет собственных средств прохождение обязательных предварительных (при поступлении на работу) и периодических (в течение трудовой </w:t>
      </w:r>
      <w:r w:rsidRPr="005B73FC">
        <w:rPr>
          <w:rFonts w:ascii="Times New Roman" w:hAnsi="Times New Roman"/>
          <w:sz w:val="26"/>
          <w:szCs w:val="26"/>
        </w:rPr>
        <w:lastRenderedPageBreak/>
        <w:t xml:space="preserve">деятельности) медицинских осмотров работников, а также внеочередных медицинских осмотров работников по их просьбам в соответствии с медицинским заключением с сохранением за ними места работы (должности) и среднего заработка (ст. 213 ТК РФ, приказ </w:t>
      </w:r>
      <w:proofErr w:type="spellStart"/>
      <w:r w:rsidRPr="005B73FC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5B73FC">
        <w:rPr>
          <w:rFonts w:ascii="Times New Roman" w:hAnsi="Times New Roman"/>
          <w:sz w:val="26"/>
          <w:szCs w:val="26"/>
        </w:rPr>
        <w:t xml:space="preserve"> России от 12 апреля 2011г.  № 302н).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8.18. Согласно ст. 219 ТК РФ размеры, порядок и условия предоставления гарантий и компенсаций работникам, занятым на работах с вредными и (или) опасными условиями труда, устанавливаются в порядке, предусмотренном статьями 92, 117 и 147 ТК РФ.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устанавливаются.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t>8.19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B73FC">
        <w:rPr>
          <w:rFonts w:ascii="Times New Roman" w:hAnsi="Times New Roman"/>
          <w:sz w:val="26"/>
          <w:szCs w:val="26"/>
        </w:rPr>
        <w:t>С целью улучшения работы по пожарной безопасности работодатель обеспечивает в полном объеме реализацию мероприятий по пожарной безопасности Учреждения в соответствии с требованиями законодательства Российской Федерации.</w:t>
      </w:r>
    </w:p>
    <w:p w:rsidR="004471B3" w:rsidRPr="000D30C5" w:rsidRDefault="004471B3" w:rsidP="004471B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71B3" w:rsidRPr="004A38AD" w:rsidRDefault="004471B3" w:rsidP="004471B3">
      <w:pPr>
        <w:rPr>
          <w:rFonts w:ascii="Times New Roman" w:hAnsi="Times New Roman"/>
          <w:sz w:val="24"/>
          <w:szCs w:val="24"/>
        </w:rPr>
      </w:pPr>
      <w:r w:rsidRPr="004A38AD">
        <w:rPr>
          <w:rFonts w:ascii="Times New Roman" w:hAnsi="Times New Roman"/>
          <w:sz w:val="24"/>
          <w:szCs w:val="24"/>
        </w:rPr>
        <w:t>IX. ГАРАНТИИ ПРОФСОЮЗНОЙ ДЕЯТЕЛЬНОСТИ</w:t>
      </w:r>
    </w:p>
    <w:p w:rsidR="004471B3" w:rsidRPr="004A38AD" w:rsidRDefault="004471B3" w:rsidP="004471B3">
      <w:pPr>
        <w:rPr>
          <w:rFonts w:ascii="Times New Roman" w:hAnsi="Times New Roman"/>
          <w:b/>
          <w:sz w:val="24"/>
          <w:szCs w:val="24"/>
        </w:rPr>
      </w:pP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9.1. Не допускается ограничение гарантированных законом социально-трудовых прав и профессиональных интересов, принуждение, увольнение или иная форма воздействия в отношении любого работника в связи с его членством в Профкоме или осуществлением профсоюзной деятельности.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9.3. Работодатель принимает решения с учетом мнения Профкома (по согласованию с профкомом) в случаях, предусмотренных законодательством и настоящим коллективным договором.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9.4. Увольнение работника, являющегося членом Профкома, по п. 2, п. 3, п. 5 части 1 ст. 81 ТК РФ производится с согласия Профкома.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для осуществления профсоюзной деятельности (ст. 377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9.6. Работодатель обеспечивает ежемесячное бесплатное перечисление на счет Профкома членских профсоюзных взносов из заработной платы работников, являющихся членами Профкома, при наличии их письменных заявлений.</w:t>
      </w:r>
    </w:p>
    <w:p w:rsidR="004471B3" w:rsidRPr="005B73FC" w:rsidRDefault="004471B3" w:rsidP="004471B3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В случае если работник, не являющийся членом Профкома,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Профкома денежные средства из заработной платы работника в размере, установленном Профкомом.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Указанные денежные средства перечисляются на счет Профкома в день выплаты заработной платы. 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 9.7.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Российской Федерации и настоящим коллективным договором.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right="113" w:firstLine="82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3FC">
        <w:rPr>
          <w:rFonts w:ascii="Times New Roman" w:hAnsi="Times New Roman"/>
          <w:sz w:val="26"/>
          <w:szCs w:val="26"/>
        </w:rPr>
        <w:lastRenderedPageBreak/>
        <w:t xml:space="preserve">9.8. Работодатель предоставляет </w:t>
      </w:r>
      <w:r w:rsidRPr="005B73F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дополнительные льготы и гарантии для членов выборных органов Профкома - освобождает от основной работы с сохранением среднего заработка для выполнения общественных обязанностей в интересах Профкома и на время краткосрочной профсоюзной учебы, участия в работе съездов, </w:t>
      </w:r>
      <w:r w:rsidRPr="005B73FC">
        <w:rPr>
          <w:rFonts w:ascii="Times New Roman" w:hAnsi="Times New Roman"/>
          <w:sz w:val="26"/>
          <w:szCs w:val="26"/>
          <w:lang w:eastAsia="ru-RU"/>
        </w:rPr>
        <w:t>конференций, пленумов, президиумов, собраний, созываемых Профсоюзом.</w:t>
      </w:r>
    </w:p>
    <w:p w:rsidR="004471B3" w:rsidRPr="005B73FC" w:rsidRDefault="004471B3" w:rsidP="004471B3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9.9. Работодатель предоставляет Профкому необходимую информацию по вопросам оплаты труда, иных условий труда и социально-экономического развития Учреждения для осуществления защитной функции Профкома.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9.10. Члены Профкома включаются в состав комиссий Учреждения по распределению стимулирующих выплат, аттестации педагогических работников, аттестации рабочих мест, охране труда, социальному страхованию и других.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9.11. Работодатель по согласованию с Профкомом рассматривает следующие вопросы: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расторжение трудового договора с работниками, являющимися членами Профкома, по инициативе работодателя (ст. 82, 374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привлечение к сверхурочным работам (ст. 99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разделение рабочего времени на части (ст. 105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привлечение к работе в выходные и нерабочие праздничные дни (ст. 113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очередность предоставления отпусков (ст. 123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установление заработной платы (ст. 135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применение систем нормирования труда (ст. 159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массовые увольнения (ст. 180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установление перечня должностей работников с ненормированным рабочим днем (ст. 101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утверждение Правил внутреннего трудового распорядка (ст. 190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создание комиссий по охране труда (ст. 218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составление графиков сменности (ст. 103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утверждение формы расчетного листка (ст. 136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размеры повышения заработной платы в ночное время (ст. 154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применение и снятие дисциплинарного взыскания до истечения 1 года со дня его применения (ст. 193, 194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определение форм профессионального обучения и дополнительного профессионального образования работников, перечень необходимых профессий и специальностей (ст. 196 ТК РФ);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установление сроков выплаты заработной платы работникам (ст. 136 ТК РФ) и другие вопросы.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9.12. Работодатель бесплатно предоставляет страницу на информационном сайте Учреждения для размещения профсоюзной информации.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9.13.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 прав, социально-экономических интересов работников Учреждения и основополагающих документов, касающихся их профессиональных интересов.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9.14. Профком: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9.14.1. Представляет и защищает права и интересы членов Профкома по социально-трудовым вопросам в соответствии с ТК РФ и Федеральным законом </w:t>
      </w:r>
      <w:r w:rsidRPr="005B73FC">
        <w:rPr>
          <w:rFonts w:ascii="Times New Roman" w:hAnsi="Times New Roman"/>
          <w:sz w:val="26"/>
          <w:szCs w:val="26"/>
          <w:lang w:eastAsia="ru-RU"/>
        </w:rPr>
        <w:t>от 12.01.1996 № 10-ФЗ</w:t>
      </w:r>
      <w:r w:rsidRPr="005B73FC">
        <w:rPr>
          <w:rFonts w:ascii="Times New Roman" w:hAnsi="Times New Roman"/>
          <w:sz w:val="26"/>
          <w:szCs w:val="26"/>
        </w:rPr>
        <w:t xml:space="preserve"> «О профессиональных союзах, их правах и гарантиях деятельности».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lastRenderedPageBreak/>
        <w:t>Представляет во взаимоотношениях с работодателем интересы работников, не являющихся членами Профкома, в случае, если они уполномочили Профком представлять их интересы и перечисляют ежемесячно денежные средства из заработной платы на счет Профкома, в размере, установленном Профкомом.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9.14.2. Осуществляет </w:t>
      </w:r>
      <w:proofErr w:type="gramStart"/>
      <w:r w:rsidRPr="005B73F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9.14.3. Осуществляет </w:t>
      </w:r>
      <w:proofErr w:type="gramStart"/>
      <w:r w:rsidRPr="005B73F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правильностью расходования фонда оплаты труда, фонда стимулирующих доплат и надбавок, фонда экономии заработной платы.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9.14.4. Осуществляет </w:t>
      </w:r>
      <w:proofErr w:type="gramStart"/>
      <w:r w:rsidRPr="005B73F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9.14.5. Совместно с работодателем и работниками разрабатывает меры по защите персональных данных работников (ст. 86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9.14.6. Направляет учредителю (собственнику) Учреждения заявления о нарушении руководителем учреждения, его заместителями законов и иных нормативных правовых актов о труде, условий коллективного договора, соглашения с требованиями о применении к ним мер дисциплинарного взыскания вплоть до увольнения (ст. 195 ТК РФ).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9.14.7. Представляет и защищает социально-трудовые права членов Профкома в комиссии по трудовым спорам и суде.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9.14.8. Осуществляет совместно с комиссией по социальному страхованию </w:t>
      </w:r>
      <w:proofErr w:type="gramStart"/>
      <w:r w:rsidRPr="005B73F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9.14.9. Совместно с комиссией по социальному страхованию ведет учет </w:t>
      </w:r>
      <w:proofErr w:type="gramStart"/>
      <w:r w:rsidRPr="005B73FC">
        <w:rPr>
          <w:rFonts w:ascii="Times New Roman" w:hAnsi="Times New Roman"/>
          <w:sz w:val="26"/>
          <w:szCs w:val="26"/>
        </w:rPr>
        <w:t>нуждающихся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в санаторно-курортном лечении.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9.14.10. Осуществляет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9.14.11. Осуществляет </w:t>
      </w:r>
      <w:proofErr w:type="gramStart"/>
      <w:r w:rsidRPr="005B73F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правильностью и своевременностью предоставления работникам отпусков и их оплаты.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9.14.12. Осуществляет контроль за соблюдением </w:t>
      </w:r>
      <w:proofErr w:type="gramStart"/>
      <w:r w:rsidRPr="005B73FC">
        <w:rPr>
          <w:rFonts w:ascii="Times New Roman" w:hAnsi="Times New Roman"/>
          <w:sz w:val="26"/>
          <w:szCs w:val="26"/>
        </w:rPr>
        <w:t>порядка проведения аттестации педагогических работников Учреждения</w:t>
      </w:r>
      <w:proofErr w:type="gramEnd"/>
      <w:r w:rsidRPr="005B73FC">
        <w:rPr>
          <w:rFonts w:ascii="Times New Roman" w:hAnsi="Times New Roman"/>
          <w:sz w:val="26"/>
          <w:szCs w:val="26"/>
        </w:rPr>
        <w:t xml:space="preserve"> на соответствие занимаемой должности.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9.14.13. Совместно с работодателем обеспечивает регистрацию работников в системе персонифицированного учета государственного пенсионного страхования. Контролирует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9.14.14. Оказывает материальную помощь членам Профкома в случаях, определенных Профкомом.</w:t>
      </w:r>
    </w:p>
    <w:p w:rsidR="004471B3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9.14.15. Осуществляет</w:t>
      </w:r>
      <w:r>
        <w:rPr>
          <w:rFonts w:ascii="Times New Roman" w:hAnsi="Times New Roman"/>
          <w:sz w:val="26"/>
          <w:szCs w:val="26"/>
        </w:rPr>
        <w:t>,</w:t>
      </w:r>
      <w:r w:rsidRPr="005B73FC">
        <w:rPr>
          <w:rFonts w:ascii="Times New Roman" w:hAnsi="Times New Roman"/>
          <w:sz w:val="26"/>
          <w:szCs w:val="26"/>
        </w:rPr>
        <w:t xml:space="preserve"> организует культурно-массовую и физкультурно-оздоро</w:t>
      </w:r>
      <w:r>
        <w:rPr>
          <w:rFonts w:ascii="Times New Roman" w:hAnsi="Times New Roman"/>
          <w:sz w:val="26"/>
          <w:szCs w:val="26"/>
        </w:rPr>
        <w:t xml:space="preserve">вительную работу </w:t>
      </w:r>
      <w:r w:rsidRPr="005B73FC">
        <w:rPr>
          <w:rFonts w:ascii="Times New Roman" w:hAnsi="Times New Roman"/>
          <w:sz w:val="26"/>
          <w:szCs w:val="26"/>
        </w:rPr>
        <w:t>для работников Учреждения.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</w:p>
    <w:p w:rsidR="004471B3" w:rsidRPr="001F3CA6" w:rsidRDefault="004471B3" w:rsidP="004471B3">
      <w:pPr>
        <w:rPr>
          <w:rFonts w:ascii="Times New Roman" w:hAnsi="Times New Roman"/>
          <w:sz w:val="24"/>
          <w:szCs w:val="24"/>
        </w:rPr>
      </w:pPr>
      <w:r w:rsidRPr="001F3CA6">
        <w:rPr>
          <w:rFonts w:ascii="Times New Roman" w:hAnsi="Times New Roman"/>
          <w:sz w:val="24"/>
          <w:szCs w:val="24"/>
        </w:rPr>
        <w:t>Х. КОНТРОЛЬ ЗА ВЫПОЛНЕНИЕМ КОЛЛЕКТИВНОГО ДОГОВОРА.</w:t>
      </w:r>
    </w:p>
    <w:p w:rsidR="004471B3" w:rsidRPr="001F3CA6" w:rsidRDefault="004471B3" w:rsidP="004471B3">
      <w:pPr>
        <w:rPr>
          <w:rFonts w:ascii="Times New Roman" w:hAnsi="Times New Roman"/>
          <w:sz w:val="24"/>
          <w:szCs w:val="24"/>
        </w:rPr>
      </w:pPr>
      <w:r w:rsidRPr="001F3CA6">
        <w:rPr>
          <w:rFonts w:ascii="Times New Roman" w:hAnsi="Times New Roman"/>
          <w:sz w:val="24"/>
          <w:szCs w:val="24"/>
        </w:rPr>
        <w:t>ОТВЕТСТВЕННОСТЬ СТОРОН</w:t>
      </w:r>
    </w:p>
    <w:p w:rsidR="004471B3" w:rsidRPr="001F3CA6" w:rsidRDefault="004471B3" w:rsidP="004471B3">
      <w:pPr>
        <w:rPr>
          <w:rFonts w:ascii="Times New Roman" w:hAnsi="Times New Roman"/>
          <w:sz w:val="24"/>
          <w:szCs w:val="24"/>
        </w:rPr>
      </w:pP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10. Стороны договорились, что: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10.1. Работодатель направляет </w:t>
      </w:r>
      <w:r w:rsidR="00EA23F9">
        <w:rPr>
          <w:rFonts w:ascii="Times New Roman" w:hAnsi="Times New Roman"/>
          <w:sz w:val="26"/>
          <w:szCs w:val="26"/>
        </w:rPr>
        <w:t xml:space="preserve">коллективный договор в течение 7 </w:t>
      </w:r>
      <w:r w:rsidRPr="005B73FC">
        <w:rPr>
          <w:rFonts w:ascii="Times New Roman" w:hAnsi="Times New Roman"/>
          <w:sz w:val="26"/>
          <w:szCs w:val="26"/>
        </w:rPr>
        <w:t>дней со дня его подписания на уведомительную регистрацию в уполномоченный орган.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lastRenderedPageBreak/>
        <w:t xml:space="preserve">10.2. Совместно разрабатывают план мероприятий по выполнению настоящего коллективного договора и ежегодно отчитываются о его реализации на Общем собрании работников. 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10.3.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4471B3" w:rsidRPr="005B73FC" w:rsidRDefault="004471B3" w:rsidP="004471B3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>10.4.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 Российской Федерации.</w:t>
      </w:r>
    </w:p>
    <w:p w:rsidR="00245A58" w:rsidRPr="00342E65" w:rsidRDefault="004471B3" w:rsidP="00245A58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10.5. </w:t>
      </w:r>
      <w:r w:rsidR="00245A58" w:rsidRPr="00245A58">
        <w:rPr>
          <w:rFonts w:ascii="Times New Roman" w:hAnsi="Times New Roman"/>
          <w:sz w:val="26"/>
          <w:szCs w:val="26"/>
        </w:rPr>
        <w:t xml:space="preserve">Коллективный договор действует </w:t>
      </w:r>
      <w:r w:rsidR="00245A58" w:rsidRPr="00342E65">
        <w:rPr>
          <w:rFonts w:ascii="Times New Roman" w:hAnsi="Times New Roman"/>
          <w:sz w:val="26"/>
          <w:szCs w:val="26"/>
        </w:rPr>
        <w:t xml:space="preserve">с </w:t>
      </w:r>
      <w:r w:rsidR="009F6ABA" w:rsidRPr="00342E65">
        <w:rPr>
          <w:rFonts w:ascii="Times New Roman" w:hAnsi="Times New Roman"/>
          <w:sz w:val="26"/>
          <w:szCs w:val="26"/>
        </w:rPr>
        <w:t>21</w:t>
      </w:r>
      <w:r w:rsidR="00D30C71">
        <w:rPr>
          <w:rFonts w:ascii="Times New Roman" w:hAnsi="Times New Roman"/>
          <w:sz w:val="26"/>
          <w:szCs w:val="26"/>
        </w:rPr>
        <w:t xml:space="preserve"> </w:t>
      </w:r>
      <w:r w:rsidR="009F6ABA" w:rsidRPr="00342E65">
        <w:rPr>
          <w:rFonts w:ascii="Times New Roman" w:hAnsi="Times New Roman"/>
          <w:sz w:val="26"/>
          <w:szCs w:val="26"/>
        </w:rPr>
        <w:t>февраля</w:t>
      </w:r>
      <w:r w:rsidR="00F803F1" w:rsidRPr="00342E65">
        <w:rPr>
          <w:rFonts w:ascii="Times New Roman" w:hAnsi="Times New Roman"/>
          <w:sz w:val="26"/>
          <w:szCs w:val="26"/>
        </w:rPr>
        <w:t xml:space="preserve"> 201</w:t>
      </w:r>
      <w:r w:rsidR="009F6ABA" w:rsidRPr="00342E65">
        <w:rPr>
          <w:rFonts w:ascii="Times New Roman" w:hAnsi="Times New Roman"/>
          <w:sz w:val="26"/>
          <w:szCs w:val="26"/>
        </w:rPr>
        <w:t>4 года по 21</w:t>
      </w:r>
      <w:r w:rsidR="00D30C71">
        <w:rPr>
          <w:rFonts w:ascii="Times New Roman" w:hAnsi="Times New Roman"/>
          <w:sz w:val="26"/>
          <w:szCs w:val="26"/>
        </w:rPr>
        <w:t xml:space="preserve"> </w:t>
      </w:r>
      <w:r w:rsidR="009F6ABA" w:rsidRPr="00342E65">
        <w:rPr>
          <w:rFonts w:ascii="Times New Roman" w:hAnsi="Times New Roman"/>
          <w:sz w:val="26"/>
          <w:szCs w:val="26"/>
        </w:rPr>
        <w:t>февраля</w:t>
      </w:r>
      <w:r w:rsidR="00245A58" w:rsidRPr="00342E65">
        <w:rPr>
          <w:rFonts w:ascii="Times New Roman" w:hAnsi="Times New Roman"/>
          <w:sz w:val="26"/>
          <w:szCs w:val="26"/>
        </w:rPr>
        <w:t xml:space="preserve"> 201</w:t>
      </w:r>
      <w:r w:rsidR="009F6ABA" w:rsidRPr="00342E65">
        <w:rPr>
          <w:rFonts w:ascii="Times New Roman" w:hAnsi="Times New Roman"/>
          <w:sz w:val="26"/>
          <w:szCs w:val="26"/>
        </w:rPr>
        <w:t>7</w:t>
      </w:r>
      <w:r w:rsidR="00245A58" w:rsidRPr="00342E65">
        <w:rPr>
          <w:rFonts w:ascii="Times New Roman" w:hAnsi="Times New Roman"/>
          <w:sz w:val="26"/>
          <w:szCs w:val="26"/>
        </w:rPr>
        <w:t>года.</w:t>
      </w:r>
    </w:p>
    <w:p w:rsidR="004471B3" w:rsidRPr="005B73FC" w:rsidRDefault="00245A58" w:rsidP="00245A58">
      <w:pPr>
        <w:jc w:val="both"/>
        <w:rPr>
          <w:rFonts w:ascii="Times New Roman" w:hAnsi="Times New Roman"/>
          <w:sz w:val="26"/>
          <w:szCs w:val="26"/>
        </w:rPr>
      </w:pPr>
      <w:r w:rsidRPr="00245A58">
        <w:rPr>
          <w:rFonts w:ascii="Times New Roman" w:hAnsi="Times New Roman"/>
          <w:sz w:val="26"/>
          <w:szCs w:val="26"/>
        </w:rPr>
        <w:t>Стороны имеют право продлить действие коллективного договора на срок не более трех лет.</w:t>
      </w:r>
    </w:p>
    <w:p w:rsidR="001218DC" w:rsidRDefault="004471B3" w:rsidP="003F0016">
      <w:pPr>
        <w:jc w:val="both"/>
        <w:rPr>
          <w:rFonts w:ascii="Times New Roman" w:hAnsi="Times New Roman"/>
          <w:sz w:val="26"/>
          <w:szCs w:val="26"/>
        </w:rPr>
      </w:pPr>
      <w:r w:rsidRPr="005B73FC">
        <w:rPr>
          <w:rFonts w:ascii="Times New Roman" w:hAnsi="Times New Roman"/>
          <w:sz w:val="26"/>
          <w:szCs w:val="26"/>
        </w:rPr>
        <w:t xml:space="preserve">10.6. </w:t>
      </w:r>
      <w:r w:rsidR="00245A58" w:rsidRPr="005B73FC">
        <w:rPr>
          <w:rFonts w:ascii="Times New Roman" w:hAnsi="Times New Roman"/>
          <w:sz w:val="26"/>
          <w:szCs w:val="26"/>
        </w:rPr>
        <w:t xml:space="preserve">Переговоры по </w:t>
      </w:r>
      <w:r w:rsidR="00245A58" w:rsidRPr="0067456A">
        <w:rPr>
          <w:rFonts w:ascii="Times New Roman" w:hAnsi="Times New Roman"/>
          <w:sz w:val="26"/>
          <w:szCs w:val="26"/>
        </w:rPr>
        <w:t>продл</w:t>
      </w:r>
      <w:r w:rsidR="00245A58">
        <w:rPr>
          <w:rFonts w:ascii="Times New Roman" w:hAnsi="Times New Roman"/>
          <w:sz w:val="26"/>
          <w:szCs w:val="26"/>
        </w:rPr>
        <w:t>ению действия</w:t>
      </w:r>
      <w:r w:rsidR="00245A58" w:rsidRPr="0067456A">
        <w:rPr>
          <w:rFonts w:ascii="Times New Roman" w:hAnsi="Times New Roman"/>
          <w:sz w:val="26"/>
          <w:szCs w:val="26"/>
        </w:rPr>
        <w:t xml:space="preserve"> коллективного договора</w:t>
      </w:r>
      <w:r w:rsidR="00245A58">
        <w:rPr>
          <w:rFonts w:ascii="Times New Roman" w:hAnsi="Times New Roman"/>
          <w:sz w:val="26"/>
          <w:szCs w:val="26"/>
        </w:rPr>
        <w:t xml:space="preserve"> либо</w:t>
      </w:r>
      <w:r w:rsidR="00D30C71">
        <w:rPr>
          <w:rFonts w:ascii="Times New Roman" w:hAnsi="Times New Roman"/>
          <w:sz w:val="26"/>
          <w:szCs w:val="26"/>
        </w:rPr>
        <w:t xml:space="preserve"> </w:t>
      </w:r>
      <w:r w:rsidR="00245A58" w:rsidRPr="005B73FC">
        <w:rPr>
          <w:rFonts w:ascii="Times New Roman" w:hAnsi="Times New Roman"/>
          <w:sz w:val="26"/>
          <w:szCs w:val="26"/>
        </w:rPr>
        <w:t>заключению нового коллект</w:t>
      </w:r>
      <w:r w:rsidR="00245A58">
        <w:rPr>
          <w:rFonts w:ascii="Times New Roman" w:hAnsi="Times New Roman"/>
          <w:sz w:val="26"/>
          <w:szCs w:val="26"/>
        </w:rPr>
        <w:t xml:space="preserve">ивного договора будут начаты не </w:t>
      </w:r>
      <w:proofErr w:type="gramStart"/>
      <w:r w:rsidR="00245A58">
        <w:rPr>
          <w:rFonts w:ascii="Times New Roman" w:hAnsi="Times New Roman"/>
          <w:sz w:val="26"/>
          <w:szCs w:val="26"/>
        </w:rPr>
        <w:t>позднее</w:t>
      </w:r>
      <w:proofErr w:type="gramEnd"/>
      <w:r w:rsidR="00245A58">
        <w:rPr>
          <w:rFonts w:ascii="Times New Roman" w:hAnsi="Times New Roman"/>
          <w:sz w:val="26"/>
          <w:szCs w:val="26"/>
        </w:rPr>
        <w:t xml:space="preserve"> чем за </w:t>
      </w:r>
      <w:r w:rsidR="00245A58" w:rsidRPr="005B73FC">
        <w:rPr>
          <w:rFonts w:ascii="Times New Roman" w:hAnsi="Times New Roman"/>
          <w:sz w:val="26"/>
          <w:szCs w:val="26"/>
        </w:rPr>
        <w:t>3 месяца до окончания срока действия коллективного договора.</w:t>
      </w:r>
      <w:r w:rsidR="00E97CA4">
        <w:rPr>
          <w:rFonts w:ascii="Times New Roman" w:hAnsi="Times New Roman"/>
          <w:sz w:val="26"/>
          <w:szCs w:val="26"/>
        </w:rPr>
        <w:t>».</w:t>
      </w:r>
    </w:p>
    <w:p w:rsidR="00195821" w:rsidRDefault="00195821" w:rsidP="003F0016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F6ABA" w:rsidRDefault="009F6ABA" w:rsidP="009F6ABA">
      <w:pPr>
        <w:jc w:val="both"/>
        <w:rPr>
          <w:rFonts w:ascii="Times New Roman" w:hAnsi="Times New Roman"/>
          <w:sz w:val="26"/>
          <w:szCs w:val="26"/>
        </w:rPr>
      </w:pPr>
      <w:r w:rsidRPr="00DA7F88">
        <w:rPr>
          <w:rFonts w:ascii="Times New Roman" w:hAnsi="Times New Roman"/>
          <w:sz w:val="26"/>
          <w:szCs w:val="26"/>
        </w:rPr>
        <w:t>2. Приложения 1-</w:t>
      </w:r>
      <w:r>
        <w:rPr>
          <w:rFonts w:ascii="Times New Roman" w:hAnsi="Times New Roman"/>
          <w:sz w:val="26"/>
          <w:szCs w:val="26"/>
        </w:rPr>
        <w:t>10</w:t>
      </w:r>
      <w:r w:rsidRPr="00DA7F88">
        <w:rPr>
          <w:rFonts w:ascii="Times New Roman" w:hAnsi="Times New Roman"/>
          <w:sz w:val="26"/>
          <w:szCs w:val="26"/>
        </w:rPr>
        <w:t xml:space="preserve"> к коллективному договору исключить.</w:t>
      </w:r>
    </w:p>
    <w:p w:rsidR="00E73D1B" w:rsidRDefault="00E73D1B" w:rsidP="00F4106D">
      <w:pPr>
        <w:jc w:val="both"/>
        <w:rPr>
          <w:rFonts w:ascii="Times New Roman" w:hAnsi="Times New Roman"/>
          <w:sz w:val="26"/>
          <w:szCs w:val="26"/>
        </w:rPr>
      </w:pPr>
    </w:p>
    <w:p w:rsidR="00F4106D" w:rsidRDefault="00F4106D" w:rsidP="003F0016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F4106D" w:rsidSect="00A916B8">
      <w:footerReference w:type="default" r:id="rId14"/>
      <w:pgSz w:w="11906" w:h="16838"/>
      <w:pgMar w:top="851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01" w:rsidRDefault="00620901">
      <w:r>
        <w:separator/>
      </w:r>
    </w:p>
  </w:endnote>
  <w:endnote w:type="continuationSeparator" w:id="0">
    <w:p w:rsidR="00620901" w:rsidRDefault="0062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E8" w:rsidRDefault="00B26308">
    <w:pPr>
      <w:pStyle w:val="a3"/>
      <w:jc w:val="right"/>
    </w:pPr>
    <w:r>
      <w:fldChar w:fldCharType="begin"/>
    </w:r>
    <w:r w:rsidR="00CD7628">
      <w:instrText xml:space="preserve"> PAGE   \* MERGEFORMAT </w:instrText>
    </w:r>
    <w:r>
      <w:fldChar w:fldCharType="separate"/>
    </w:r>
    <w:r w:rsidR="000744EC">
      <w:rPr>
        <w:noProof/>
      </w:rPr>
      <w:t>18</w:t>
    </w:r>
    <w:r>
      <w:fldChar w:fldCharType="end"/>
    </w:r>
  </w:p>
  <w:p w:rsidR="00BF2706" w:rsidRDefault="000744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01" w:rsidRDefault="00620901">
      <w:r>
        <w:separator/>
      </w:r>
    </w:p>
  </w:footnote>
  <w:footnote w:type="continuationSeparator" w:id="0">
    <w:p w:rsidR="00620901" w:rsidRDefault="00620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F6E"/>
    <w:multiLevelType w:val="hybridMultilevel"/>
    <w:tmpl w:val="48EE30F8"/>
    <w:lvl w:ilvl="0" w:tplc="9884685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42F53"/>
    <w:multiLevelType w:val="hybridMultilevel"/>
    <w:tmpl w:val="F0186F4C"/>
    <w:lvl w:ilvl="0" w:tplc="E6B8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E02C7"/>
    <w:multiLevelType w:val="hybridMultilevel"/>
    <w:tmpl w:val="6464E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B6A"/>
    <w:rsid w:val="00022886"/>
    <w:rsid w:val="00030B37"/>
    <w:rsid w:val="00033369"/>
    <w:rsid w:val="00067D2A"/>
    <w:rsid w:val="00070247"/>
    <w:rsid w:val="00070F1E"/>
    <w:rsid w:val="000744EC"/>
    <w:rsid w:val="000A655E"/>
    <w:rsid w:val="000F2AC0"/>
    <w:rsid w:val="00115041"/>
    <w:rsid w:val="001218DC"/>
    <w:rsid w:val="001248B0"/>
    <w:rsid w:val="0012683C"/>
    <w:rsid w:val="00132D02"/>
    <w:rsid w:val="001533A7"/>
    <w:rsid w:val="001754C7"/>
    <w:rsid w:val="00192D04"/>
    <w:rsid w:val="00195821"/>
    <w:rsid w:val="001B5196"/>
    <w:rsid w:val="001F53F3"/>
    <w:rsid w:val="00245A58"/>
    <w:rsid w:val="002500C7"/>
    <w:rsid w:val="0027336F"/>
    <w:rsid w:val="002A2BF9"/>
    <w:rsid w:val="002C3A63"/>
    <w:rsid w:val="002D1BA8"/>
    <w:rsid w:val="002E1F44"/>
    <w:rsid w:val="002E26BE"/>
    <w:rsid w:val="002E509C"/>
    <w:rsid w:val="002F0AD3"/>
    <w:rsid w:val="003065FB"/>
    <w:rsid w:val="00342E65"/>
    <w:rsid w:val="00345372"/>
    <w:rsid w:val="00347250"/>
    <w:rsid w:val="0035231E"/>
    <w:rsid w:val="003938F5"/>
    <w:rsid w:val="00395C28"/>
    <w:rsid w:val="003A4570"/>
    <w:rsid w:val="003C0571"/>
    <w:rsid w:val="003F0016"/>
    <w:rsid w:val="0040106A"/>
    <w:rsid w:val="00402C2F"/>
    <w:rsid w:val="0043732C"/>
    <w:rsid w:val="0044250D"/>
    <w:rsid w:val="004471B3"/>
    <w:rsid w:val="00453B3B"/>
    <w:rsid w:val="004558C6"/>
    <w:rsid w:val="00460BE5"/>
    <w:rsid w:val="004659E3"/>
    <w:rsid w:val="00486EAD"/>
    <w:rsid w:val="004B1037"/>
    <w:rsid w:val="004B2970"/>
    <w:rsid w:val="004B5A10"/>
    <w:rsid w:val="004C1818"/>
    <w:rsid w:val="0050589B"/>
    <w:rsid w:val="00520219"/>
    <w:rsid w:val="00522049"/>
    <w:rsid w:val="00526455"/>
    <w:rsid w:val="00526F9B"/>
    <w:rsid w:val="00580C37"/>
    <w:rsid w:val="005A10A8"/>
    <w:rsid w:val="005A261A"/>
    <w:rsid w:val="005B73FC"/>
    <w:rsid w:val="005C15B3"/>
    <w:rsid w:val="005C2A02"/>
    <w:rsid w:val="005D4D61"/>
    <w:rsid w:val="005D7B6A"/>
    <w:rsid w:val="005F49D0"/>
    <w:rsid w:val="00606EDD"/>
    <w:rsid w:val="00613C83"/>
    <w:rsid w:val="00620901"/>
    <w:rsid w:val="00631BF5"/>
    <w:rsid w:val="00635D49"/>
    <w:rsid w:val="006378F6"/>
    <w:rsid w:val="0064154E"/>
    <w:rsid w:val="00645D12"/>
    <w:rsid w:val="0068455D"/>
    <w:rsid w:val="006B4E31"/>
    <w:rsid w:val="006C00AE"/>
    <w:rsid w:val="006C00C0"/>
    <w:rsid w:val="006E10CF"/>
    <w:rsid w:val="006F7FD2"/>
    <w:rsid w:val="00706DD9"/>
    <w:rsid w:val="0071578D"/>
    <w:rsid w:val="00716721"/>
    <w:rsid w:val="00720FB5"/>
    <w:rsid w:val="00732C42"/>
    <w:rsid w:val="00757287"/>
    <w:rsid w:val="00777C18"/>
    <w:rsid w:val="007A64A1"/>
    <w:rsid w:val="007B13F1"/>
    <w:rsid w:val="007C2CB3"/>
    <w:rsid w:val="007D1876"/>
    <w:rsid w:val="007F37ED"/>
    <w:rsid w:val="008169BF"/>
    <w:rsid w:val="008202F6"/>
    <w:rsid w:val="008222C1"/>
    <w:rsid w:val="00824E48"/>
    <w:rsid w:val="00854265"/>
    <w:rsid w:val="008654CD"/>
    <w:rsid w:val="00880241"/>
    <w:rsid w:val="008952F0"/>
    <w:rsid w:val="008B0C4F"/>
    <w:rsid w:val="008B65D0"/>
    <w:rsid w:val="008C6B56"/>
    <w:rsid w:val="008D1CB1"/>
    <w:rsid w:val="008D7BA7"/>
    <w:rsid w:val="008E50CF"/>
    <w:rsid w:val="008F3069"/>
    <w:rsid w:val="0090098E"/>
    <w:rsid w:val="009158B5"/>
    <w:rsid w:val="009204A5"/>
    <w:rsid w:val="0092247D"/>
    <w:rsid w:val="00922826"/>
    <w:rsid w:val="009323C6"/>
    <w:rsid w:val="00935F76"/>
    <w:rsid w:val="00953C45"/>
    <w:rsid w:val="009A3230"/>
    <w:rsid w:val="009B16BF"/>
    <w:rsid w:val="009B2657"/>
    <w:rsid w:val="009C3440"/>
    <w:rsid w:val="009E2F86"/>
    <w:rsid w:val="009E6369"/>
    <w:rsid w:val="009E7090"/>
    <w:rsid w:val="009F6ABA"/>
    <w:rsid w:val="00A046E7"/>
    <w:rsid w:val="00A543E6"/>
    <w:rsid w:val="00A63F0E"/>
    <w:rsid w:val="00A8001B"/>
    <w:rsid w:val="00A8094A"/>
    <w:rsid w:val="00AA519D"/>
    <w:rsid w:val="00AB0FC5"/>
    <w:rsid w:val="00AC2F16"/>
    <w:rsid w:val="00B26308"/>
    <w:rsid w:val="00B61A84"/>
    <w:rsid w:val="00B82C20"/>
    <w:rsid w:val="00B8425D"/>
    <w:rsid w:val="00BA2B21"/>
    <w:rsid w:val="00BE2632"/>
    <w:rsid w:val="00BE2798"/>
    <w:rsid w:val="00BE3923"/>
    <w:rsid w:val="00BE60D0"/>
    <w:rsid w:val="00C15DA4"/>
    <w:rsid w:val="00C201F8"/>
    <w:rsid w:val="00C8122B"/>
    <w:rsid w:val="00CC1940"/>
    <w:rsid w:val="00CD7628"/>
    <w:rsid w:val="00CE0EA3"/>
    <w:rsid w:val="00CE795B"/>
    <w:rsid w:val="00CF6510"/>
    <w:rsid w:val="00D00057"/>
    <w:rsid w:val="00D11924"/>
    <w:rsid w:val="00D13F5C"/>
    <w:rsid w:val="00D30C71"/>
    <w:rsid w:val="00D46938"/>
    <w:rsid w:val="00D94A08"/>
    <w:rsid w:val="00D97AE7"/>
    <w:rsid w:val="00DB4506"/>
    <w:rsid w:val="00DB5A31"/>
    <w:rsid w:val="00DE2AC0"/>
    <w:rsid w:val="00E07267"/>
    <w:rsid w:val="00E64A10"/>
    <w:rsid w:val="00E706FF"/>
    <w:rsid w:val="00E72E03"/>
    <w:rsid w:val="00E73D1B"/>
    <w:rsid w:val="00E74A1F"/>
    <w:rsid w:val="00E83AF6"/>
    <w:rsid w:val="00E90B57"/>
    <w:rsid w:val="00E97CA4"/>
    <w:rsid w:val="00EA1006"/>
    <w:rsid w:val="00EA23F9"/>
    <w:rsid w:val="00EB43B2"/>
    <w:rsid w:val="00EB7206"/>
    <w:rsid w:val="00EC0FC0"/>
    <w:rsid w:val="00EC37C0"/>
    <w:rsid w:val="00ED3268"/>
    <w:rsid w:val="00EE534A"/>
    <w:rsid w:val="00EF41FD"/>
    <w:rsid w:val="00F02EF5"/>
    <w:rsid w:val="00F24864"/>
    <w:rsid w:val="00F276AE"/>
    <w:rsid w:val="00F34181"/>
    <w:rsid w:val="00F36B30"/>
    <w:rsid w:val="00F4106D"/>
    <w:rsid w:val="00F42BFC"/>
    <w:rsid w:val="00F601A2"/>
    <w:rsid w:val="00F613CF"/>
    <w:rsid w:val="00F676B8"/>
    <w:rsid w:val="00F803F1"/>
    <w:rsid w:val="00F96E62"/>
    <w:rsid w:val="00FB1CE7"/>
    <w:rsid w:val="00FB61E1"/>
    <w:rsid w:val="00FD2A8C"/>
    <w:rsid w:val="00FF2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6A"/>
    <w:pPr>
      <w:spacing w:after="0" w:line="240" w:lineRule="auto"/>
      <w:ind w:firstLine="709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B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7B6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5D7B6A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C201F8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8222C1"/>
  </w:style>
  <w:style w:type="character" w:styleId="a7">
    <w:name w:val="annotation reference"/>
    <w:basedOn w:val="a0"/>
    <w:uiPriority w:val="99"/>
    <w:semiHidden/>
    <w:unhideWhenUsed/>
    <w:rsid w:val="002D1B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1BA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1BA8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1B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1BA8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D1BA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1BA8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F0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39936B28451D3678C77EB305284B5C713BAFAF71F1EE92D4D3DDB848CDCB695AF2E15BA0BEAA0gCP4I" TargetMode="External"/><Relationship Id="rId13" Type="http://schemas.openxmlformats.org/officeDocument/2006/relationships/hyperlink" Target="consultantplus://offline/ref=21E35657AEA0D168CFA2D13151344FA5AB358D279919293B70EF7B408B2FF0FFBA590ED5BDF303D2VEL6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E35657AEA0D168CFA2D13151344FA5AB3483269B1D293B70EF7B408B2FF0FFBA590ED5BFF4V0L5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B917AB050484B7939FEBC14B6BD2B8AF9D9D490BF6498B92CD67E315A0133DC143806D09DD892O5g5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D8F93C1760D5DFB04EDEDEE1B1E0AA42B33AEDC671A1B85041C03E24O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4666920F81BD8660D184220BA541A33AE0D6F34D3B82F0F090B09CDD4B790F0850F15D9501a64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18</Pages>
  <Words>7493</Words>
  <Characters>42712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97</cp:revision>
  <cp:lastPrinted>2016-11-16T10:00:00Z</cp:lastPrinted>
  <dcterms:created xsi:type="dcterms:W3CDTF">2015-06-14T07:00:00Z</dcterms:created>
  <dcterms:modified xsi:type="dcterms:W3CDTF">2016-12-07T06:22:00Z</dcterms:modified>
</cp:coreProperties>
</file>